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D1F12" w14:textId="77777777" w:rsidR="00B82D30" w:rsidRPr="00BC6616" w:rsidRDefault="00B82D30" w:rsidP="00B82D30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BC6616">
        <w:rPr>
          <w:rFonts w:ascii="Times New Roman" w:hAnsi="Times New Roman" w:cs="Times New Roman"/>
          <w:b/>
          <w:color w:val="000000" w:themeColor="text1"/>
        </w:rPr>
        <w:t>Minutes of Shalbourne Parish Council Meeting</w:t>
      </w:r>
    </w:p>
    <w:p w14:paraId="718DC004" w14:textId="3BB7447F" w:rsidR="00B82D30" w:rsidRPr="00BC6616" w:rsidRDefault="00B82D30" w:rsidP="00B82D30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BC6616">
        <w:rPr>
          <w:rFonts w:ascii="Times New Roman" w:hAnsi="Times New Roman" w:cs="Times New Roman"/>
          <w:b/>
          <w:color w:val="000000" w:themeColor="text1"/>
        </w:rPr>
        <w:t xml:space="preserve">Held on Thursday </w:t>
      </w:r>
      <w:r w:rsidR="00BA2798">
        <w:rPr>
          <w:rFonts w:ascii="Times New Roman" w:hAnsi="Times New Roman" w:cs="Times New Roman"/>
          <w:b/>
          <w:color w:val="000000" w:themeColor="text1"/>
        </w:rPr>
        <w:t>26</w:t>
      </w:r>
      <w:r w:rsidR="00BA2798" w:rsidRPr="00BA2798">
        <w:rPr>
          <w:rFonts w:ascii="Times New Roman" w:hAnsi="Times New Roman" w:cs="Times New Roman"/>
          <w:b/>
          <w:color w:val="000000" w:themeColor="text1"/>
          <w:vertAlign w:val="superscript"/>
        </w:rPr>
        <w:t>th</w:t>
      </w:r>
      <w:r w:rsidR="00BA2798">
        <w:rPr>
          <w:rFonts w:ascii="Times New Roman" w:hAnsi="Times New Roman" w:cs="Times New Roman"/>
          <w:b/>
          <w:color w:val="000000" w:themeColor="text1"/>
        </w:rPr>
        <w:t xml:space="preserve"> March</w:t>
      </w:r>
      <w:r w:rsidR="003978E0">
        <w:rPr>
          <w:rFonts w:ascii="Times New Roman" w:hAnsi="Times New Roman" w:cs="Times New Roman"/>
          <w:b/>
          <w:color w:val="000000" w:themeColor="text1"/>
        </w:rPr>
        <w:t xml:space="preserve"> 2026</w:t>
      </w:r>
      <w:r w:rsidRPr="00BC6616">
        <w:rPr>
          <w:rFonts w:ascii="Times New Roman" w:hAnsi="Times New Roman" w:cs="Times New Roman"/>
          <w:b/>
          <w:color w:val="000000" w:themeColor="text1"/>
        </w:rPr>
        <w:t xml:space="preserve"> at 7.30pm  </w:t>
      </w:r>
    </w:p>
    <w:p w14:paraId="660C486C" w14:textId="77777777" w:rsidR="00B82D30" w:rsidRPr="00BC6616" w:rsidRDefault="00B82D30" w:rsidP="00B82D30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00433187" w14:textId="52A7C6F2" w:rsidR="00B82D30" w:rsidRPr="00BC6616" w:rsidRDefault="00B82D30" w:rsidP="00B82D30">
      <w:pPr>
        <w:ind w:left="720"/>
        <w:rPr>
          <w:rFonts w:ascii="Times New Roman" w:hAnsi="Times New Roman" w:cs="Times New Roman"/>
          <w:color w:val="000000" w:themeColor="text1"/>
        </w:rPr>
      </w:pPr>
      <w:r w:rsidRPr="00BC6616">
        <w:rPr>
          <w:rFonts w:ascii="Times New Roman" w:hAnsi="Times New Roman" w:cs="Times New Roman"/>
          <w:b/>
          <w:color w:val="000000" w:themeColor="text1"/>
        </w:rPr>
        <w:t xml:space="preserve">Present: </w:t>
      </w:r>
      <w:r w:rsidRPr="00BC6616">
        <w:rPr>
          <w:rFonts w:ascii="Times New Roman" w:hAnsi="Times New Roman" w:cs="Times New Roman"/>
          <w:color w:val="000000" w:themeColor="text1"/>
        </w:rPr>
        <w:t xml:space="preserve">Mike </w:t>
      </w:r>
      <w:r w:rsidR="000C6BBA" w:rsidRPr="00BC6616">
        <w:rPr>
          <w:rFonts w:ascii="Times New Roman" w:hAnsi="Times New Roman" w:cs="Times New Roman"/>
          <w:color w:val="000000" w:themeColor="text1"/>
        </w:rPr>
        <w:t>Lockhart (Chairman</w:t>
      </w:r>
      <w:r w:rsidR="00F76341">
        <w:rPr>
          <w:rFonts w:ascii="Times New Roman" w:hAnsi="Times New Roman" w:cs="Times New Roman"/>
          <w:color w:val="000000" w:themeColor="text1"/>
        </w:rPr>
        <w:t>), Victoria Astor,</w:t>
      </w:r>
      <w:r w:rsidR="00D97491">
        <w:rPr>
          <w:rFonts w:ascii="Times New Roman" w:hAnsi="Times New Roman" w:cs="Times New Roman"/>
          <w:color w:val="000000" w:themeColor="text1"/>
        </w:rPr>
        <w:t xml:space="preserve"> </w:t>
      </w:r>
      <w:r w:rsidR="00BA2798">
        <w:rPr>
          <w:rFonts w:ascii="Times New Roman" w:hAnsi="Times New Roman" w:cs="Times New Roman"/>
          <w:color w:val="000000" w:themeColor="text1"/>
        </w:rPr>
        <w:t>Arabella Parton</w:t>
      </w:r>
      <w:r w:rsidR="00D97491">
        <w:rPr>
          <w:rFonts w:ascii="Times New Roman" w:hAnsi="Times New Roman" w:cs="Times New Roman"/>
          <w:color w:val="000000" w:themeColor="text1"/>
        </w:rPr>
        <w:t>,</w:t>
      </w:r>
      <w:r w:rsidR="003978E0">
        <w:rPr>
          <w:rFonts w:ascii="Times New Roman" w:hAnsi="Times New Roman" w:cs="Times New Roman"/>
          <w:color w:val="000000" w:themeColor="text1"/>
        </w:rPr>
        <w:t xml:space="preserve"> </w:t>
      </w:r>
      <w:r w:rsidR="003978E0" w:rsidRPr="00442528">
        <w:rPr>
          <w:rFonts w:ascii="Times New Roman" w:hAnsi="Times New Roman" w:cs="Times New Roman"/>
          <w:color w:val="000000" w:themeColor="text1"/>
        </w:rPr>
        <w:t>Sarah Samuel</w:t>
      </w:r>
      <w:r w:rsidR="006C6B6F" w:rsidRPr="00BC6616">
        <w:rPr>
          <w:rFonts w:ascii="Times New Roman" w:hAnsi="Times New Roman" w:cs="Times New Roman"/>
          <w:color w:val="000000" w:themeColor="text1"/>
        </w:rPr>
        <w:t xml:space="preserve"> </w:t>
      </w:r>
      <w:r w:rsidR="004D5D4A" w:rsidRPr="00BC6616">
        <w:rPr>
          <w:rFonts w:ascii="Times New Roman" w:hAnsi="Times New Roman" w:cs="Times New Roman"/>
          <w:color w:val="000000" w:themeColor="text1"/>
        </w:rPr>
        <w:t>Dianah Shaw</w:t>
      </w:r>
      <w:r w:rsidR="009D51D4" w:rsidRPr="00BC6616">
        <w:rPr>
          <w:rFonts w:ascii="Times New Roman" w:hAnsi="Times New Roman" w:cs="Times New Roman"/>
          <w:color w:val="000000" w:themeColor="text1"/>
        </w:rPr>
        <w:t>,</w:t>
      </w:r>
      <w:r w:rsidR="006C6B6F" w:rsidRPr="00BC6616">
        <w:rPr>
          <w:rFonts w:ascii="Times New Roman" w:hAnsi="Times New Roman" w:cs="Times New Roman"/>
          <w:color w:val="000000" w:themeColor="text1"/>
        </w:rPr>
        <w:t xml:space="preserve"> </w:t>
      </w:r>
      <w:r w:rsidR="00F76341">
        <w:rPr>
          <w:rFonts w:ascii="Times New Roman" w:hAnsi="Times New Roman" w:cs="Times New Roman"/>
          <w:color w:val="000000" w:themeColor="text1"/>
        </w:rPr>
        <w:t>Bill Simpson</w:t>
      </w:r>
    </w:p>
    <w:p w14:paraId="37A49723" w14:textId="77777777" w:rsidR="00B82D30" w:rsidRPr="00BC6616" w:rsidRDefault="00B82D30" w:rsidP="00B82D30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4046F893" w14:textId="77777777" w:rsidR="00B82D30" w:rsidRPr="00442528" w:rsidRDefault="00B82D30" w:rsidP="0044252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color w:val="000000" w:themeColor="text1"/>
        </w:rPr>
      </w:pPr>
      <w:r w:rsidRPr="00442528">
        <w:rPr>
          <w:rFonts w:ascii="Times New Roman" w:hAnsi="Times New Roman" w:cs="Times New Roman"/>
          <w:b/>
          <w:color w:val="000000" w:themeColor="text1"/>
        </w:rPr>
        <w:t xml:space="preserve">Introduction </w:t>
      </w:r>
    </w:p>
    <w:p w14:paraId="0BFFAF89" w14:textId="6B85593B" w:rsidR="00B028D8" w:rsidRDefault="00B82D30" w:rsidP="000E4068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color w:val="000000" w:themeColor="text1"/>
        </w:rPr>
      </w:pPr>
      <w:r w:rsidRPr="00BA2798">
        <w:rPr>
          <w:rFonts w:ascii="Times New Roman" w:hAnsi="Times New Roman" w:cs="Times New Roman"/>
          <w:color w:val="000000" w:themeColor="text1"/>
        </w:rPr>
        <w:t>The Chairman welcomed those present</w:t>
      </w:r>
      <w:r w:rsidR="003978E0" w:rsidRPr="00BA2798">
        <w:rPr>
          <w:rFonts w:ascii="Times New Roman" w:hAnsi="Times New Roman" w:cs="Times New Roman"/>
          <w:color w:val="000000" w:themeColor="text1"/>
        </w:rPr>
        <w:t xml:space="preserve"> and opened by </w:t>
      </w:r>
      <w:r w:rsidR="00867404" w:rsidRPr="00BA2798">
        <w:rPr>
          <w:rFonts w:ascii="Times New Roman" w:hAnsi="Times New Roman" w:cs="Times New Roman"/>
          <w:color w:val="000000" w:themeColor="text1"/>
        </w:rPr>
        <w:t>meeting.</w:t>
      </w:r>
      <w:r w:rsidR="003978E0" w:rsidRPr="00BA2798">
        <w:rPr>
          <w:rFonts w:ascii="Times New Roman" w:hAnsi="Times New Roman" w:cs="Times New Roman"/>
          <w:color w:val="000000" w:themeColor="text1"/>
        </w:rPr>
        <w:t xml:space="preserve"> </w:t>
      </w:r>
    </w:p>
    <w:p w14:paraId="689DB904" w14:textId="77777777" w:rsidR="00BA2798" w:rsidRPr="00BA2798" w:rsidRDefault="00BA2798" w:rsidP="00BA2798">
      <w:pPr>
        <w:rPr>
          <w:rFonts w:ascii="Times New Roman" w:hAnsi="Times New Roman" w:cs="Times New Roman"/>
          <w:color w:val="000000" w:themeColor="text1"/>
        </w:rPr>
      </w:pPr>
    </w:p>
    <w:p w14:paraId="48D9EAF5" w14:textId="74180234" w:rsidR="00B82D30" w:rsidRPr="00442528" w:rsidRDefault="00B82D30" w:rsidP="0044252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color w:val="000000" w:themeColor="text1"/>
        </w:rPr>
      </w:pPr>
      <w:r w:rsidRPr="00442528">
        <w:rPr>
          <w:rFonts w:ascii="Times New Roman" w:hAnsi="Times New Roman" w:cs="Times New Roman"/>
          <w:b/>
          <w:color w:val="000000" w:themeColor="text1"/>
        </w:rPr>
        <w:t>Apologies</w:t>
      </w:r>
      <w:r w:rsidR="00B028D8" w:rsidRPr="00442528">
        <w:rPr>
          <w:rFonts w:ascii="Times New Roman" w:hAnsi="Times New Roman" w:cs="Times New Roman"/>
          <w:b/>
          <w:color w:val="000000" w:themeColor="text1"/>
        </w:rPr>
        <w:t xml:space="preserve"> for Absence</w:t>
      </w:r>
    </w:p>
    <w:p w14:paraId="77D1F78E" w14:textId="001615F4" w:rsidR="00154BE8" w:rsidRPr="00442528" w:rsidRDefault="00BA2798" w:rsidP="00442528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Hugo Fitzgerald, </w:t>
      </w:r>
      <w:r w:rsidRPr="00BC6616">
        <w:rPr>
          <w:rFonts w:ascii="Times New Roman" w:hAnsi="Times New Roman" w:cs="Times New Roman"/>
          <w:color w:val="000000" w:themeColor="text1"/>
        </w:rPr>
        <w:t xml:space="preserve">Bob Walker </w:t>
      </w:r>
      <w:r w:rsidR="009C7508">
        <w:rPr>
          <w:rFonts w:ascii="Times New Roman" w:hAnsi="Times New Roman" w:cs="Times New Roman"/>
          <w:color w:val="000000" w:themeColor="text1"/>
        </w:rPr>
        <w:t>and Andy Dolan</w:t>
      </w:r>
      <w:r w:rsidR="003978E0">
        <w:rPr>
          <w:rFonts w:ascii="Times New Roman" w:hAnsi="Times New Roman" w:cs="Times New Roman"/>
          <w:color w:val="000000" w:themeColor="text1"/>
        </w:rPr>
        <w:t xml:space="preserve"> </w:t>
      </w:r>
      <w:r w:rsidR="0049030C" w:rsidRPr="00442528">
        <w:rPr>
          <w:rFonts w:ascii="Times New Roman" w:hAnsi="Times New Roman" w:cs="Times New Roman"/>
          <w:color w:val="000000" w:themeColor="text1"/>
        </w:rPr>
        <w:t>sent</w:t>
      </w:r>
      <w:r w:rsidR="009C7508">
        <w:rPr>
          <w:rFonts w:ascii="Times New Roman" w:hAnsi="Times New Roman" w:cs="Times New Roman"/>
          <w:color w:val="000000" w:themeColor="text1"/>
        </w:rPr>
        <w:t xml:space="preserve"> their</w:t>
      </w:r>
      <w:r w:rsidR="0049030C" w:rsidRPr="00442528">
        <w:rPr>
          <w:rFonts w:ascii="Times New Roman" w:hAnsi="Times New Roman" w:cs="Times New Roman"/>
          <w:color w:val="000000" w:themeColor="text1"/>
        </w:rPr>
        <w:t xml:space="preserve"> apologies</w:t>
      </w:r>
      <w:r w:rsidR="002217D9">
        <w:rPr>
          <w:rFonts w:ascii="Times New Roman" w:hAnsi="Times New Roman" w:cs="Times New Roman"/>
          <w:color w:val="000000" w:themeColor="text1"/>
        </w:rPr>
        <w:t xml:space="preserve">. </w:t>
      </w:r>
    </w:p>
    <w:p w14:paraId="1E03A3F2" w14:textId="77777777" w:rsidR="006C6B6F" w:rsidRPr="00BC6616" w:rsidRDefault="006C6B6F" w:rsidP="00442528">
      <w:pPr>
        <w:ind w:left="720"/>
        <w:rPr>
          <w:rFonts w:ascii="Times New Roman" w:hAnsi="Times New Roman" w:cs="Times New Roman"/>
          <w:b/>
          <w:color w:val="000000" w:themeColor="text1"/>
        </w:rPr>
      </w:pPr>
    </w:p>
    <w:p w14:paraId="7FD87B88" w14:textId="77777777" w:rsidR="00B82D30" w:rsidRPr="00442528" w:rsidRDefault="00B82D30" w:rsidP="0044252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color w:val="000000" w:themeColor="text1"/>
        </w:rPr>
      </w:pPr>
      <w:r w:rsidRPr="00442528">
        <w:rPr>
          <w:rFonts w:ascii="Times New Roman" w:hAnsi="Times New Roman" w:cs="Times New Roman"/>
          <w:b/>
          <w:color w:val="000000" w:themeColor="text1"/>
        </w:rPr>
        <w:t>Declaration of Interest</w:t>
      </w:r>
    </w:p>
    <w:p w14:paraId="651E4F12" w14:textId="0871858B" w:rsidR="00B82D30" w:rsidRPr="00442528" w:rsidRDefault="003978E0" w:rsidP="00442528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There were no declarations of </w:t>
      </w:r>
      <w:r w:rsidR="00867404">
        <w:rPr>
          <w:rFonts w:ascii="Times New Roman" w:hAnsi="Times New Roman" w:cs="Times New Roman"/>
          <w:color w:val="000000" w:themeColor="text1"/>
        </w:rPr>
        <w:t>interest.</w:t>
      </w:r>
    </w:p>
    <w:p w14:paraId="7E6DA54F" w14:textId="77777777" w:rsidR="00EF6C3E" w:rsidRPr="00BC6616" w:rsidRDefault="00EF6C3E" w:rsidP="00442528">
      <w:pPr>
        <w:ind w:left="644"/>
        <w:rPr>
          <w:rFonts w:ascii="Times New Roman" w:hAnsi="Times New Roman" w:cs="Times New Roman"/>
          <w:color w:val="000000" w:themeColor="text1"/>
        </w:rPr>
      </w:pPr>
    </w:p>
    <w:p w14:paraId="18CC4C18" w14:textId="3DDE628A" w:rsidR="00EF6C3E" w:rsidRPr="00442528" w:rsidRDefault="00EF6C3E" w:rsidP="0044252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color w:val="000000" w:themeColor="text1"/>
        </w:rPr>
      </w:pPr>
      <w:r w:rsidRPr="00442528">
        <w:rPr>
          <w:rFonts w:ascii="Times New Roman" w:hAnsi="Times New Roman" w:cs="Times New Roman"/>
          <w:b/>
          <w:bCs/>
          <w:color w:val="000000" w:themeColor="text1"/>
        </w:rPr>
        <w:t>Formal Business</w:t>
      </w:r>
    </w:p>
    <w:p w14:paraId="5E886520" w14:textId="2FFBB2B8" w:rsidR="00EF6C3E" w:rsidRPr="00442528" w:rsidRDefault="00EF6C3E" w:rsidP="00442528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color w:val="000000" w:themeColor="text1"/>
        </w:rPr>
      </w:pPr>
      <w:r w:rsidRPr="00442528">
        <w:rPr>
          <w:rFonts w:ascii="Times New Roman" w:hAnsi="Times New Roman" w:cs="Times New Roman"/>
          <w:color w:val="000000" w:themeColor="text1"/>
        </w:rPr>
        <w:t>None</w:t>
      </w:r>
    </w:p>
    <w:p w14:paraId="257D576C" w14:textId="77777777" w:rsidR="000113D9" w:rsidRPr="00BC6616" w:rsidRDefault="000113D9" w:rsidP="00442528">
      <w:pPr>
        <w:rPr>
          <w:rFonts w:ascii="Times New Roman" w:hAnsi="Times New Roman" w:cs="Times New Roman"/>
          <w:bCs/>
          <w:color w:val="000000" w:themeColor="text1"/>
        </w:rPr>
      </w:pPr>
    </w:p>
    <w:p w14:paraId="7037731E" w14:textId="77777777" w:rsidR="00F47D2F" w:rsidRPr="00442528" w:rsidRDefault="00F47D2F" w:rsidP="0044252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color w:val="000000" w:themeColor="text1"/>
        </w:rPr>
      </w:pPr>
      <w:r w:rsidRPr="00442528">
        <w:rPr>
          <w:rFonts w:ascii="Times New Roman" w:hAnsi="Times New Roman" w:cs="Times New Roman"/>
          <w:b/>
          <w:color w:val="000000" w:themeColor="text1"/>
        </w:rPr>
        <w:t>Minutes of the Last Meeting</w:t>
      </w:r>
    </w:p>
    <w:p w14:paraId="2FC9EA8A" w14:textId="54C9DFEA" w:rsidR="00F47D2F" w:rsidRPr="00442528" w:rsidRDefault="00F47D2F" w:rsidP="00442528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bCs/>
          <w:color w:val="000000" w:themeColor="text1"/>
        </w:rPr>
      </w:pPr>
      <w:r w:rsidRPr="00442528">
        <w:rPr>
          <w:rFonts w:ascii="Times New Roman" w:hAnsi="Times New Roman" w:cs="Times New Roman"/>
          <w:bCs/>
          <w:color w:val="000000" w:themeColor="text1"/>
        </w:rPr>
        <w:t xml:space="preserve">The minutes of the meetings </w:t>
      </w:r>
      <w:r w:rsidR="00F76341" w:rsidRPr="00442528">
        <w:rPr>
          <w:rFonts w:ascii="Times New Roman" w:hAnsi="Times New Roman" w:cs="Times New Roman"/>
          <w:bCs/>
          <w:color w:val="000000" w:themeColor="text1"/>
        </w:rPr>
        <w:t>of the</w:t>
      </w:r>
      <w:r w:rsidRPr="00442528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A40F34" w:rsidRPr="00442528">
        <w:rPr>
          <w:rFonts w:ascii="Times New Roman" w:hAnsi="Times New Roman" w:cs="Times New Roman"/>
          <w:bCs/>
          <w:color w:val="000000" w:themeColor="text1"/>
        </w:rPr>
        <w:t xml:space="preserve">Parish Council </w:t>
      </w:r>
      <w:r w:rsidR="00F76341" w:rsidRPr="00442528">
        <w:rPr>
          <w:rFonts w:ascii="Times New Roman" w:hAnsi="Times New Roman" w:cs="Times New Roman"/>
          <w:bCs/>
          <w:color w:val="000000" w:themeColor="text1"/>
        </w:rPr>
        <w:t xml:space="preserve">meeting of </w:t>
      </w:r>
      <w:r w:rsidR="00BA2798">
        <w:rPr>
          <w:rFonts w:ascii="Times New Roman" w:hAnsi="Times New Roman" w:cs="Times New Roman"/>
          <w:bCs/>
          <w:color w:val="000000" w:themeColor="text1"/>
        </w:rPr>
        <w:t>8</w:t>
      </w:r>
      <w:r w:rsidR="00BA2798" w:rsidRPr="00BA2798">
        <w:rPr>
          <w:rFonts w:ascii="Times New Roman" w:hAnsi="Times New Roman" w:cs="Times New Roman"/>
          <w:bCs/>
          <w:color w:val="000000" w:themeColor="text1"/>
          <w:vertAlign w:val="superscript"/>
        </w:rPr>
        <w:t>th</w:t>
      </w:r>
      <w:r w:rsidR="00BA2798">
        <w:rPr>
          <w:rFonts w:ascii="Times New Roman" w:hAnsi="Times New Roman" w:cs="Times New Roman"/>
          <w:bCs/>
          <w:color w:val="000000" w:themeColor="text1"/>
        </w:rPr>
        <w:t xml:space="preserve"> January 2026</w:t>
      </w:r>
      <w:r w:rsidR="00F76341" w:rsidRPr="00442528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442528">
        <w:rPr>
          <w:rFonts w:ascii="Times New Roman" w:hAnsi="Times New Roman" w:cs="Times New Roman"/>
          <w:bCs/>
          <w:color w:val="000000" w:themeColor="text1"/>
        </w:rPr>
        <w:t>were considered. It was proposed, seconded and agreed by the Council that the Chairman be authorised to sign them.</w:t>
      </w:r>
    </w:p>
    <w:p w14:paraId="2CD953BF" w14:textId="77777777" w:rsidR="00B82D30" w:rsidRPr="00BC6616" w:rsidRDefault="00B82D30" w:rsidP="00442528">
      <w:pPr>
        <w:rPr>
          <w:rFonts w:ascii="Times New Roman" w:hAnsi="Times New Roman" w:cs="Times New Roman"/>
          <w:color w:val="000000" w:themeColor="text1"/>
        </w:rPr>
      </w:pPr>
    </w:p>
    <w:p w14:paraId="286E9669" w14:textId="786C2874" w:rsidR="00B82D30" w:rsidRPr="00442528" w:rsidRDefault="00B82D30" w:rsidP="0044252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color w:val="000000" w:themeColor="text1"/>
        </w:rPr>
      </w:pPr>
      <w:r w:rsidRPr="00442528">
        <w:rPr>
          <w:rFonts w:ascii="Times New Roman" w:hAnsi="Times New Roman" w:cs="Times New Roman"/>
          <w:b/>
          <w:color w:val="000000" w:themeColor="text1"/>
        </w:rPr>
        <w:t>Wiltshire Council Report</w:t>
      </w:r>
      <w:r w:rsidR="00030E35" w:rsidRPr="00442528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0038FCBE" w14:textId="4166014E" w:rsidR="00B82D30" w:rsidRDefault="00F50697" w:rsidP="003316FB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color w:val="000000" w:themeColor="text1"/>
        </w:rPr>
      </w:pPr>
      <w:r w:rsidRPr="00EE577B">
        <w:rPr>
          <w:rFonts w:ascii="Times New Roman" w:hAnsi="Times New Roman" w:cs="Times New Roman"/>
          <w:color w:val="000000" w:themeColor="text1"/>
        </w:rPr>
        <w:t xml:space="preserve">Councillor Wheeler </w:t>
      </w:r>
      <w:r w:rsidR="00F76341" w:rsidRPr="00EE577B">
        <w:rPr>
          <w:rFonts w:ascii="Times New Roman" w:hAnsi="Times New Roman" w:cs="Times New Roman"/>
          <w:color w:val="000000" w:themeColor="text1"/>
        </w:rPr>
        <w:t xml:space="preserve">informed the meeting </w:t>
      </w:r>
      <w:r w:rsidR="00EE577B" w:rsidRPr="00EE577B">
        <w:rPr>
          <w:rFonts w:ascii="Times New Roman" w:hAnsi="Times New Roman" w:cs="Times New Roman"/>
          <w:color w:val="000000" w:themeColor="text1"/>
        </w:rPr>
        <w:t xml:space="preserve">that </w:t>
      </w:r>
      <w:r w:rsidR="00F56750">
        <w:rPr>
          <w:rFonts w:ascii="Times New Roman" w:hAnsi="Times New Roman" w:cs="Times New Roman"/>
          <w:color w:val="000000" w:themeColor="text1"/>
        </w:rPr>
        <w:t>a revised</w:t>
      </w:r>
      <w:r w:rsidR="00EE577B" w:rsidRPr="00EE577B">
        <w:rPr>
          <w:rFonts w:ascii="Times New Roman" w:hAnsi="Times New Roman" w:cs="Times New Roman"/>
          <w:color w:val="000000" w:themeColor="text1"/>
        </w:rPr>
        <w:t xml:space="preserve"> waste strategy </w:t>
      </w:r>
      <w:r w:rsidR="00F56750">
        <w:rPr>
          <w:rFonts w:ascii="Times New Roman" w:hAnsi="Times New Roman" w:cs="Times New Roman"/>
          <w:color w:val="000000" w:themeColor="text1"/>
        </w:rPr>
        <w:t>i</w:t>
      </w:r>
      <w:r w:rsidR="00EE577B" w:rsidRPr="00EE577B">
        <w:rPr>
          <w:rFonts w:ascii="Times New Roman" w:hAnsi="Times New Roman" w:cs="Times New Roman"/>
          <w:color w:val="000000" w:themeColor="text1"/>
        </w:rPr>
        <w:t xml:space="preserve">s </w:t>
      </w:r>
      <w:r w:rsidR="00DE3065">
        <w:rPr>
          <w:rFonts w:ascii="Times New Roman" w:hAnsi="Times New Roman" w:cs="Times New Roman"/>
          <w:color w:val="000000" w:themeColor="text1"/>
        </w:rPr>
        <w:t xml:space="preserve">now </w:t>
      </w:r>
      <w:r w:rsidR="00EE577B" w:rsidRPr="00EE577B">
        <w:rPr>
          <w:rFonts w:ascii="Times New Roman" w:hAnsi="Times New Roman" w:cs="Times New Roman"/>
          <w:color w:val="000000" w:themeColor="text1"/>
        </w:rPr>
        <w:t>being p</w:t>
      </w:r>
      <w:r w:rsidR="00DE3065">
        <w:rPr>
          <w:rFonts w:ascii="Times New Roman" w:hAnsi="Times New Roman" w:cs="Times New Roman"/>
          <w:color w:val="000000" w:themeColor="text1"/>
        </w:rPr>
        <w:t>ropos</w:t>
      </w:r>
      <w:r w:rsidR="00EE577B" w:rsidRPr="00EE577B">
        <w:rPr>
          <w:rFonts w:ascii="Times New Roman" w:hAnsi="Times New Roman" w:cs="Times New Roman"/>
          <w:color w:val="000000" w:themeColor="text1"/>
        </w:rPr>
        <w:t xml:space="preserve">ed </w:t>
      </w:r>
      <w:r w:rsidR="00890D16">
        <w:rPr>
          <w:rFonts w:ascii="Times New Roman" w:hAnsi="Times New Roman" w:cs="Times New Roman"/>
          <w:color w:val="000000" w:themeColor="text1"/>
        </w:rPr>
        <w:t>(Attachment 1</w:t>
      </w:r>
      <w:r w:rsidR="00DE3065">
        <w:rPr>
          <w:rFonts w:ascii="Times New Roman" w:hAnsi="Times New Roman" w:cs="Times New Roman"/>
          <w:color w:val="000000" w:themeColor="text1"/>
        </w:rPr>
        <w:t xml:space="preserve"> </w:t>
      </w:r>
      <w:r w:rsidR="00890D16">
        <w:rPr>
          <w:rFonts w:ascii="Times New Roman" w:hAnsi="Times New Roman" w:cs="Times New Roman"/>
          <w:color w:val="000000" w:themeColor="text1"/>
        </w:rPr>
        <w:t>to the agenda)</w:t>
      </w:r>
      <w:r w:rsidR="00EE577B" w:rsidRPr="00EE577B">
        <w:rPr>
          <w:rFonts w:ascii="Times New Roman" w:hAnsi="Times New Roman" w:cs="Times New Roman"/>
          <w:color w:val="000000" w:themeColor="text1"/>
        </w:rPr>
        <w:t xml:space="preserve">. </w:t>
      </w:r>
      <w:r w:rsidR="00890D16">
        <w:rPr>
          <w:rFonts w:ascii="Times New Roman" w:hAnsi="Times New Roman" w:cs="Times New Roman"/>
          <w:color w:val="000000" w:themeColor="text1"/>
        </w:rPr>
        <w:t>He advised that complaints about these new plans should be made directly to Wiltshire Council</w:t>
      </w:r>
      <w:r w:rsidR="00EE577B" w:rsidRPr="00EE577B">
        <w:rPr>
          <w:rFonts w:ascii="Times New Roman" w:hAnsi="Times New Roman" w:cs="Times New Roman"/>
          <w:color w:val="000000" w:themeColor="text1"/>
        </w:rPr>
        <w:t xml:space="preserve"> </w:t>
      </w:r>
    </w:p>
    <w:p w14:paraId="0D6B1EED" w14:textId="46BA0D32" w:rsidR="00EE577B" w:rsidRDefault="00D67D13" w:rsidP="00890D16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color w:val="000000" w:themeColor="text1"/>
        </w:rPr>
      </w:pPr>
      <w:r w:rsidRPr="00890D16">
        <w:rPr>
          <w:rFonts w:ascii="Times New Roman" w:hAnsi="Times New Roman" w:cs="Times New Roman"/>
          <w:color w:val="000000" w:themeColor="text1"/>
        </w:rPr>
        <w:t xml:space="preserve">Councillor Wheeler </w:t>
      </w:r>
      <w:r w:rsidR="00890D16">
        <w:rPr>
          <w:rFonts w:ascii="Times New Roman" w:hAnsi="Times New Roman" w:cs="Times New Roman"/>
          <w:color w:val="000000" w:themeColor="text1"/>
        </w:rPr>
        <w:t xml:space="preserve">also remarked that there would be changes to LHFIG grants and the operations of the Parish Steward but </w:t>
      </w:r>
      <w:proofErr w:type="gramStart"/>
      <w:r w:rsidR="00890D16">
        <w:rPr>
          <w:rFonts w:ascii="Times New Roman" w:hAnsi="Times New Roman" w:cs="Times New Roman"/>
          <w:color w:val="000000" w:themeColor="text1"/>
        </w:rPr>
        <w:t>as yet</w:t>
      </w:r>
      <w:proofErr w:type="gramEnd"/>
      <w:r w:rsidR="00890D16">
        <w:rPr>
          <w:rFonts w:ascii="Times New Roman" w:hAnsi="Times New Roman" w:cs="Times New Roman"/>
          <w:color w:val="000000" w:themeColor="text1"/>
        </w:rPr>
        <w:t xml:space="preserve"> these were </w:t>
      </w:r>
      <w:r w:rsidR="00867404">
        <w:rPr>
          <w:rFonts w:ascii="Times New Roman" w:hAnsi="Times New Roman" w:cs="Times New Roman"/>
          <w:color w:val="000000" w:themeColor="text1"/>
        </w:rPr>
        <w:t>unknown.</w:t>
      </w:r>
    </w:p>
    <w:p w14:paraId="4B5AD41D" w14:textId="77777777" w:rsidR="00890D16" w:rsidRPr="00890D16" w:rsidRDefault="00890D16" w:rsidP="00890D16">
      <w:pPr>
        <w:rPr>
          <w:rFonts w:ascii="Times New Roman" w:hAnsi="Times New Roman" w:cs="Times New Roman"/>
          <w:color w:val="000000" w:themeColor="text1"/>
        </w:rPr>
      </w:pPr>
    </w:p>
    <w:p w14:paraId="1FFED7DD" w14:textId="6C698199" w:rsidR="00EE577B" w:rsidRPr="00EE577B" w:rsidRDefault="00B82D30" w:rsidP="00EE577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color w:val="000000" w:themeColor="text1"/>
        </w:rPr>
      </w:pPr>
      <w:r w:rsidRPr="00442528">
        <w:rPr>
          <w:rFonts w:ascii="Times New Roman" w:hAnsi="Times New Roman" w:cs="Times New Roman"/>
          <w:b/>
          <w:color w:val="000000" w:themeColor="text1"/>
        </w:rPr>
        <w:t>Wiltshire Police Report</w:t>
      </w:r>
    </w:p>
    <w:p w14:paraId="6EAB0864" w14:textId="2E59AD9C" w:rsidR="00B82D30" w:rsidRPr="00442528" w:rsidRDefault="00514FF8" w:rsidP="00442528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color w:val="000000" w:themeColor="text1"/>
        </w:rPr>
      </w:pPr>
      <w:r w:rsidRPr="00442528">
        <w:rPr>
          <w:rFonts w:ascii="Times New Roman" w:hAnsi="Times New Roman" w:cs="Times New Roman"/>
          <w:color w:val="000000" w:themeColor="text1"/>
        </w:rPr>
        <w:t>Nothing to report</w:t>
      </w:r>
      <w:r w:rsidR="00B75079">
        <w:rPr>
          <w:rFonts w:ascii="Times New Roman" w:hAnsi="Times New Roman" w:cs="Times New Roman"/>
          <w:color w:val="000000" w:themeColor="text1"/>
        </w:rPr>
        <w:t xml:space="preserve">. </w:t>
      </w:r>
      <w:r w:rsidR="00DE3065">
        <w:rPr>
          <w:rFonts w:ascii="Times New Roman" w:hAnsi="Times New Roman" w:cs="Times New Roman"/>
          <w:color w:val="000000" w:themeColor="text1"/>
        </w:rPr>
        <w:t>January</w:t>
      </w:r>
      <w:r w:rsidR="00B75079">
        <w:rPr>
          <w:rFonts w:ascii="Times New Roman" w:hAnsi="Times New Roman" w:cs="Times New Roman"/>
          <w:color w:val="000000" w:themeColor="text1"/>
        </w:rPr>
        <w:t>’s Crime Report</w:t>
      </w:r>
      <w:r w:rsidR="009C7508">
        <w:rPr>
          <w:rFonts w:ascii="Times New Roman" w:hAnsi="Times New Roman" w:cs="Times New Roman"/>
          <w:color w:val="000000" w:themeColor="text1"/>
        </w:rPr>
        <w:t xml:space="preserve"> (Attachment </w:t>
      </w:r>
      <w:r w:rsidR="00890D16">
        <w:rPr>
          <w:rFonts w:ascii="Times New Roman" w:hAnsi="Times New Roman" w:cs="Times New Roman"/>
          <w:color w:val="000000" w:themeColor="text1"/>
        </w:rPr>
        <w:t>2</w:t>
      </w:r>
      <w:r w:rsidR="009C7508">
        <w:rPr>
          <w:rFonts w:ascii="Times New Roman" w:hAnsi="Times New Roman" w:cs="Times New Roman"/>
          <w:color w:val="000000" w:themeColor="text1"/>
        </w:rPr>
        <w:t xml:space="preserve"> to the </w:t>
      </w:r>
      <w:r w:rsidR="00CE22F1">
        <w:rPr>
          <w:rFonts w:ascii="Times New Roman" w:hAnsi="Times New Roman" w:cs="Times New Roman"/>
          <w:color w:val="000000" w:themeColor="text1"/>
        </w:rPr>
        <w:t>agenda</w:t>
      </w:r>
      <w:r w:rsidR="009C7508">
        <w:rPr>
          <w:rFonts w:ascii="Times New Roman" w:hAnsi="Times New Roman" w:cs="Times New Roman"/>
          <w:color w:val="000000" w:themeColor="text1"/>
        </w:rPr>
        <w:t>)</w:t>
      </w:r>
      <w:r w:rsidR="00B75079">
        <w:rPr>
          <w:rFonts w:ascii="Times New Roman" w:hAnsi="Times New Roman" w:cs="Times New Roman"/>
          <w:color w:val="000000" w:themeColor="text1"/>
        </w:rPr>
        <w:t xml:space="preserve"> was noted</w:t>
      </w:r>
      <w:r w:rsidR="009C7508">
        <w:rPr>
          <w:rFonts w:ascii="Times New Roman" w:hAnsi="Times New Roman" w:cs="Times New Roman"/>
          <w:color w:val="000000" w:themeColor="text1"/>
        </w:rPr>
        <w:t>.</w:t>
      </w:r>
      <w:r w:rsidR="00B75079">
        <w:rPr>
          <w:rFonts w:ascii="Times New Roman" w:hAnsi="Times New Roman" w:cs="Times New Roman"/>
          <w:color w:val="000000" w:themeColor="text1"/>
        </w:rPr>
        <w:t xml:space="preserve"> </w:t>
      </w:r>
    </w:p>
    <w:p w14:paraId="66FFC455" w14:textId="77777777" w:rsidR="006C6B6F" w:rsidRPr="00BC6616" w:rsidRDefault="006C6B6F" w:rsidP="00442528">
      <w:pPr>
        <w:ind w:left="644"/>
        <w:rPr>
          <w:rFonts w:ascii="Times New Roman" w:hAnsi="Times New Roman" w:cs="Times New Roman"/>
          <w:b/>
          <w:color w:val="000000" w:themeColor="text1"/>
        </w:rPr>
      </w:pPr>
    </w:p>
    <w:p w14:paraId="1D727A8C" w14:textId="2FFDE659" w:rsidR="00EF6C3E" w:rsidRPr="00442528" w:rsidRDefault="0069046D" w:rsidP="00442528">
      <w:pPr>
        <w:pStyle w:val="ListParagraph"/>
        <w:numPr>
          <w:ilvl w:val="0"/>
          <w:numId w:val="24"/>
        </w:numPr>
        <w:shd w:val="clear" w:color="auto" w:fill="FFFFFF"/>
        <w:rPr>
          <w:rFonts w:ascii="Times New Roman" w:hAnsi="Times New Roman" w:cs="Times New Roman"/>
          <w:b/>
          <w:color w:val="000000" w:themeColor="text1"/>
          <w:lang w:eastAsia="en-GB"/>
        </w:rPr>
      </w:pPr>
      <w:r w:rsidRPr="00442528">
        <w:rPr>
          <w:rFonts w:ascii="Times New Roman" w:hAnsi="Times New Roman" w:cs="Times New Roman"/>
          <w:b/>
          <w:color w:val="000000" w:themeColor="text1"/>
          <w:lang w:eastAsia="en-GB"/>
        </w:rPr>
        <w:t>Matters</w:t>
      </w:r>
      <w:r w:rsidR="00EF6C3E" w:rsidRPr="00442528">
        <w:rPr>
          <w:rFonts w:ascii="Times New Roman" w:hAnsi="Times New Roman" w:cs="Times New Roman"/>
          <w:b/>
          <w:color w:val="000000" w:themeColor="text1"/>
          <w:lang w:eastAsia="en-GB"/>
        </w:rPr>
        <w:t xml:space="preserve"> Arising</w:t>
      </w:r>
    </w:p>
    <w:p w14:paraId="0FA7D855" w14:textId="55AAA4B5" w:rsidR="00EE577B" w:rsidRPr="00EE577B" w:rsidRDefault="00EE577B" w:rsidP="00EE577B">
      <w:pPr>
        <w:pStyle w:val="ListParagraph"/>
        <w:numPr>
          <w:ilvl w:val="1"/>
          <w:numId w:val="24"/>
        </w:numPr>
        <w:shd w:val="clear" w:color="auto" w:fill="FFFFFF"/>
        <w:spacing w:line="40" w:lineRule="atLeas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Dealt with below</w:t>
      </w:r>
      <w:r w:rsidR="009C7508">
        <w:rPr>
          <w:rFonts w:ascii="Times New Roman" w:hAnsi="Times New Roman" w:cs="Times New Roman"/>
          <w:color w:val="000000" w:themeColor="text1"/>
        </w:rPr>
        <w:t>.</w:t>
      </w:r>
    </w:p>
    <w:p w14:paraId="6EFC62A1" w14:textId="77777777" w:rsidR="00EE577B" w:rsidRDefault="00EE577B" w:rsidP="00EE577B">
      <w:pPr>
        <w:shd w:val="clear" w:color="auto" w:fill="FFFFFF"/>
        <w:spacing w:line="40" w:lineRule="atLeast"/>
        <w:rPr>
          <w:rFonts w:ascii="Times New Roman" w:hAnsi="Times New Roman" w:cs="Times New Roman"/>
          <w:b/>
          <w:bCs/>
          <w:color w:val="000000" w:themeColor="text1"/>
        </w:rPr>
      </w:pPr>
    </w:p>
    <w:p w14:paraId="7CB996F8" w14:textId="5252B1C2" w:rsidR="00E622EF" w:rsidRPr="00EE577B" w:rsidRDefault="00EF1E87" w:rsidP="00EE577B">
      <w:pPr>
        <w:pStyle w:val="ListParagraph"/>
        <w:numPr>
          <w:ilvl w:val="0"/>
          <w:numId w:val="24"/>
        </w:numPr>
        <w:shd w:val="clear" w:color="auto" w:fill="FFFFFF"/>
        <w:spacing w:line="40" w:lineRule="atLeast"/>
        <w:rPr>
          <w:rFonts w:ascii="Times New Roman" w:hAnsi="Times New Roman" w:cs="Times New Roman"/>
          <w:color w:val="000000" w:themeColor="text1"/>
        </w:rPr>
      </w:pPr>
      <w:r w:rsidRPr="00EE577B">
        <w:rPr>
          <w:rFonts w:ascii="Times New Roman" w:hAnsi="Times New Roman" w:cs="Times New Roman"/>
          <w:b/>
          <w:bCs/>
          <w:color w:val="000000" w:themeColor="text1"/>
        </w:rPr>
        <w:t>Replacing stiles with gates</w:t>
      </w:r>
    </w:p>
    <w:p w14:paraId="30E4D202" w14:textId="1B31327F" w:rsidR="00E622EF" w:rsidRPr="00442528" w:rsidRDefault="009C7508" w:rsidP="0023072A">
      <w:pPr>
        <w:pStyle w:val="ListParagraph"/>
        <w:numPr>
          <w:ilvl w:val="1"/>
          <w:numId w:val="24"/>
        </w:numPr>
        <w:shd w:val="clear" w:color="auto" w:fill="FFFFFF"/>
        <w:spacing w:line="40" w:lineRule="atLeas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</w:t>
      </w:r>
      <w:r w:rsidR="00EE577B">
        <w:rPr>
          <w:rFonts w:ascii="Times New Roman" w:hAnsi="Times New Roman" w:cs="Times New Roman"/>
          <w:color w:val="000000" w:themeColor="text1"/>
        </w:rPr>
        <w:t>t was agreed t</w:t>
      </w:r>
      <w:r w:rsidR="00890D16">
        <w:rPr>
          <w:rFonts w:ascii="Times New Roman" w:hAnsi="Times New Roman" w:cs="Times New Roman"/>
          <w:color w:val="000000" w:themeColor="text1"/>
        </w:rPr>
        <w:t xml:space="preserve">hat Bill Simpson will </w:t>
      </w:r>
      <w:r w:rsidR="00DE3065">
        <w:rPr>
          <w:rFonts w:ascii="Times New Roman" w:hAnsi="Times New Roman" w:cs="Times New Roman"/>
          <w:color w:val="000000" w:themeColor="text1"/>
        </w:rPr>
        <w:t xml:space="preserve">now </w:t>
      </w:r>
      <w:r w:rsidR="00890D16">
        <w:rPr>
          <w:rFonts w:ascii="Times New Roman" w:hAnsi="Times New Roman" w:cs="Times New Roman"/>
          <w:color w:val="000000" w:themeColor="text1"/>
        </w:rPr>
        <w:t>progress this issue. The response from the village identified the stile between Ropewind and the Scott’s field and the stile between Kensington Gardens towards Coxes Lane as being</w:t>
      </w:r>
      <w:r w:rsidR="00DE3065">
        <w:rPr>
          <w:rFonts w:ascii="Times New Roman" w:hAnsi="Times New Roman" w:cs="Times New Roman"/>
          <w:color w:val="000000" w:themeColor="text1"/>
        </w:rPr>
        <w:t xml:space="preserve"> first two most suitable </w:t>
      </w:r>
      <w:r w:rsidR="00890D16">
        <w:rPr>
          <w:rFonts w:ascii="Times New Roman" w:hAnsi="Times New Roman" w:cs="Times New Roman"/>
          <w:color w:val="000000" w:themeColor="text1"/>
        </w:rPr>
        <w:t xml:space="preserve">stiles to be replaced by kissing </w:t>
      </w:r>
      <w:r w:rsidR="00867404">
        <w:rPr>
          <w:rFonts w:ascii="Times New Roman" w:hAnsi="Times New Roman" w:cs="Times New Roman"/>
          <w:color w:val="000000" w:themeColor="text1"/>
        </w:rPr>
        <w:t>gates.</w:t>
      </w:r>
    </w:p>
    <w:p w14:paraId="03B309EB" w14:textId="77777777" w:rsidR="00442528" w:rsidRPr="00EF1E87" w:rsidRDefault="00442528" w:rsidP="00442528">
      <w:pPr>
        <w:pStyle w:val="ListParagraph"/>
        <w:shd w:val="clear" w:color="auto" w:fill="FFFFFF"/>
        <w:spacing w:line="40" w:lineRule="atLeast"/>
        <w:ind w:left="716"/>
        <w:rPr>
          <w:rFonts w:ascii="Times New Roman" w:hAnsi="Times New Roman" w:cs="Times New Roman"/>
          <w:color w:val="000000" w:themeColor="text1"/>
        </w:rPr>
      </w:pPr>
    </w:p>
    <w:p w14:paraId="02178204" w14:textId="0C6FA616" w:rsidR="00BA0002" w:rsidRPr="00BA0002" w:rsidRDefault="00BA0002" w:rsidP="001522D7">
      <w:pPr>
        <w:pStyle w:val="ListParagraph"/>
        <w:numPr>
          <w:ilvl w:val="0"/>
          <w:numId w:val="24"/>
        </w:numPr>
        <w:shd w:val="clear" w:color="auto" w:fill="FFFFFF"/>
        <w:spacing w:line="40" w:lineRule="atLeas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Footpath Diversion</w:t>
      </w:r>
    </w:p>
    <w:p w14:paraId="00DE6F51" w14:textId="61D7BE4B" w:rsidR="00BA0002" w:rsidRPr="00BA0002" w:rsidRDefault="00BA0002" w:rsidP="00BA0002">
      <w:pPr>
        <w:shd w:val="clear" w:color="auto" w:fill="FFFFFF"/>
        <w:spacing w:line="40" w:lineRule="atLeast"/>
        <w:ind w:left="3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10.1 It was agreed that at long as there was a temporary footpath in place during the diversion the Parish Council would not comment.</w:t>
      </w:r>
    </w:p>
    <w:p w14:paraId="5DABE77C" w14:textId="55F84CCF" w:rsidR="00BA0002" w:rsidRPr="00BA0002" w:rsidRDefault="00BA0002" w:rsidP="00BA0002">
      <w:pPr>
        <w:shd w:val="clear" w:color="auto" w:fill="FFFFFF"/>
        <w:spacing w:line="40" w:lineRule="atLeast"/>
        <w:ind w:left="360"/>
        <w:rPr>
          <w:rFonts w:ascii="Times New Roman" w:hAnsi="Times New Roman" w:cs="Times New Roman"/>
          <w:color w:val="000000" w:themeColor="text1"/>
        </w:rPr>
      </w:pPr>
    </w:p>
    <w:p w14:paraId="1149DB52" w14:textId="5A47731A" w:rsidR="001522D7" w:rsidRDefault="00EE577B" w:rsidP="001522D7">
      <w:pPr>
        <w:pStyle w:val="ListParagraph"/>
        <w:numPr>
          <w:ilvl w:val="0"/>
          <w:numId w:val="24"/>
        </w:numPr>
        <w:shd w:val="clear" w:color="auto" w:fill="FFFFFF"/>
        <w:spacing w:line="40" w:lineRule="atLeas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Speed Survey on A338</w:t>
      </w:r>
    </w:p>
    <w:p w14:paraId="79F809AD" w14:textId="27CADC36" w:rsidR="00EE577B" w:rsidRDefault="00890D16" w:rsidP="001522D7">
      <w:pPr>
        <w:pStyle w:val="ListParagraph"/>
        <w:numPr>
          <w:ilvl w:val="1"/>
          <w:numId w:val="24"/>
        </w:numPr>
        <w:shd w:val="clear" w:color="auto" w:fill="FFFFFF"/>
        <w:spacing w:line="40" w:lineRule="atLeas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Dianah Shaw informed the meeting that she had requested a speed survey on the A338 between the Marten turning and the northern county border at the latest LHFIG meeting. She also </w:t>
      </w:r>
      <w:r w:rsidR="00BA0002">
        <w:rPr>
          <w:rFonts w:ascii="Times New Roman" w:hAnsi="Times New Roman" w:cs="Times New Roman"/>
          <w:color w:val="000000" w:themeColor="text1"/>
        </w:rPr>
        <w:t xml:space="preserve">remarked that budgets for LHFIG projects may be reduced so progress may be </w:t>
      </w:r>
      <w:r w:rsidR="00867404">
        <w:rPr>
          <w:rFonts w:ascii="Times New Roman" w:hAnsi="Times New Roman" w:cs="Times New Roman"/>
          <w:color w:val="000000" w:themeColor="text1"/>
        </w:rPr>
        <w:t>slow.</w:t>
      </w:r>
    </w:p>
    <w:p w14:paraId="2B2AB2EC" w14:textId="77777777" w:rsidR="001522D7" w:rsidRPr="001522D7" w:rsidRDefault="001522D7" w:rsidP="001522D7">
      <w:pPr>
        <w:shd w:val="clear" w:color="auto" w:fill="FFFFFF"/>
        <w:spacing w:line="40" w:lineRule="atLeast"/>
        <w:rPr>
          <w:rFonts w:ascii="Times New Roman" w:hAnsi="Times New Roman" w:cs="Times New Roman"/>
          <w:color w:val="000000" w:themeColor="text1"/>
        </w:rPr>
      </w:pPr>
    </w:p>
    <w:p w14:paraId="48D041AF" w14:textId="435476E6" w:rsidR="00BA0002" w:rsidRPr="00BA0002" w:rsidRDefault="00B6211A" w:rsidP="00BA0002">
      <w:pPr>
        <w:pStyle w:val="ListParagraph"/>
        <w:numPr>
          <w:ilvl w:val="0"/>
          <w:numId w:val="24"/>
        </w:numPr>
        <w:shd w:val="clear" w:color="auto" w:fill="FFFFFF"/>
        <w:spacing w:line="40" w:lineRule="atLeast"/>
        <w:rPr>
          <w:rFonts w:ascii="Times New Roman" w:hAnsi="Times New Roman" w:cs="Times New Roman"/>
          <w:color w:val="000000" w:themeColor="text1"/>
        </w:rPr>
      </w:pPr>
      <w:r w:rsidRPr="00442528">
        <w:rPr>
          <w:rFonts w:ascii="Times New Roman" w:hAnsi="Times New Roman" w:cs="Times New Roman"/>
          <w:b/>
          <w:bCs/>
          <w:color w:val="000000" w:themeColor="text1"/>
        </w:rPr>
        <w:t>Playground and surrounding area</w:t>
      </w:r>
    </w:p>
    <w:p w14:paraId="79FE52D7" w14:textId="7108C1CE" w:rsidR="001522D7" w:rsidRDefault="00BA0002" w:rsidP="0023072A">
      <w:pPr>
        <w:pStyle w:val="ListParagraph"/>
        <w:numPr>
          <w:ilvl w:val="1"/>
          <w:numId w:val="24"/>
        </w:numPr>
        <w:shd w:val="clear" w:color="auto" w:fill="FFFFFF"/>
        <w:spacing w:line="40" w:lineRule="atLeas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Victoria Astor informed the meeting that the</w:t>
      </w:r>
      <w:r w:rsidR="00DE3065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playground equipment has been cleaned and one of the picnic tables repaired. </w:t>
      </w:r>
      <w:r w:rsidRPr="00BA0002">
        <w:rPr>
          <w:rFonts w:ascii="Times New Roman" w:hAnsi="Times New Roman" w:cs="Times New Roman"/>
          <w:color w:val="000000" w:themeColor="text1"/>
        </w:rPr>
        <w:t xml:space="preserve">It was proposed, seconded and agreed </w:t>
      </w:r>
      <w:r w:rsidRPr="00BA0002">
        <w:rPr>
          <w:rFonts w:ascii="Times New Roman" w:hAnsi="Times New Roman" w:cs="Times New Roman"/>
          <w:color w:val="000000" w:themeColor="text1"/>
        </w:rPr>
        <w:lastRenderedPageBreak/>
        <w:t xml:space="preserve">that </w:t>
      </w:r>
      <w:r>
        <w:rPr>
          <w:rFonts w:ascii="Times New Roman" w:hAnsi="Times New Roman" w:cs="Times New Roman"/>
          <w:color w:val="000000" w:themeColor="text1"/>
        </w:rPr>
        <w:t>a new picnic table should be ordered by Victoria Astor to replace the broken table with the addition of a small fee to assemble the table once it has arrived.</w:t>
      </w:r>
      <w:r w:rsidR="00FE240D">
        <w:rPr>
          <w:rFonts w:ascii="Times New Roman" w:hAnsi="Times New Roman" w:cs="Times New Roman"/>
          <w:color w:val="000000" w:themeColor="text1"/>
        </w:rPr>
        <w:t xml:space="preserve"> It was further agreed that the invoice for this </w:t>
      </w:r>
      <w:proofErr w:type="gramStart"/>
      <w:r w:rsidR="00FE240D">
        <w:rPr>
          <w:rFonts w:ascii="Times New Roman" w:hAnsi="Times New Roman" w:cs="Times New Roman"/>
          <w:color w:val="000000" w:themeColor="text1"/>
        </w:rPr>
        <w:t>( £</w:t>
      </w:r>
      <w:proofErr w:type="gramEnd"/>
      <w:r w:rsidR="00FE240D">
        <w:rPr>
          <w:rFonts w:ascii="Times New Roman" w:hAnsi="Times New Roman" w:cs="Times New Roman"/>
          <w:color w:val="000000" w:themeColor="text1"/>
        </w:rPr>
        <w:t xml:space="preserve">408 for the tables and £50 for </w:t>
      </w:r>
      <w:proofErr w:type="gramStart"/>
      <w:r w:rsidR="00FE240D">
        <w:rPr>
          <w:rFonts w:ascii="Times New Roman" w:hAnsi="Times New Roman" w:cs="Times New Roman"/>
          <w:color w:val="000000" w:themeColor="text1"/>
        </w:rPr>
        <w:t>assembling)should</w:t>
      </w:r>
      <w:proofErr w:type="gramEnd"/>
      <w:r w:rsidR="00FE240D">
        <w:rPr>
          <w:rFonts w:ascii="Times New Roman" w:hAnsi="Times New Roman" w:cs="Times New Roman"/>
          <w:color w:val="000000" w:themeColor="text1"/>
        </w:rPr>
        <w:t xml:space="preserve"> be paid once the equipment had been </w:t>
      </w:r>
      <w:r w:rsidR="00867404">
        <w:rPr>
          <w:rFonts w:ascii="Times New Roman" w:hAnsi="Times New Roman" w:cs="Times New Roman"/>
          <w:color w:val="000000" w:themeColor="text1"/>
        </w:rPr>
        <w:t>satisfactorily</w:t>
      </w:r>
      <w:r w:rsidR="00FC7D2B">
        <w:rPr>
          <w:rFonts w:ascii="Times New Roman" w:hAnsi="Times New Roman" w:cs="Times New Roman"/>
          <w:color w:val="000000" w:themeColor="text1"/>
        </w:rPr>
        <w:t xml:space="preserve"> installed</w:t>
      </w:r>
      <w:r w:rsidR="00867404">
        <w:rPr>
          <w:rFonts w:ascii="Times New Roman" w:hAnsi="Times New Roman" w:cs="Times New Roman"/>
          <w:color w:val="000000" w:themeColor="text1"/>
        </w:rPr>
        <w:t>.</w:t>
      </w:r>
      <w:r w:rsidR="00FE240D">
        <w:rPr>
          <w:rFonts w:ascii="Times New Roman" w:hAnsi="Times New Roman" w:cs="Times New Roman"/>
          <w:color w:val="000000" w:themeColor="text1"/>
        </w:rPr>
        <w:t xml:space="preserve">   </w:t>
      </w:r>
    </w:p>
    <w:p w14:paraId="0BFA4C23" w14:textId="77FFF584" w:rsidR="00DF30ED" w:rsidRPr="006C500D" w:rsidRDefault="00D67D13" w:rsidP="00EE3BB8">
      <w:pPr>
        <w:pStyle w:val="ListParagraph"/>
        <w:numPr>
          <w:ilvl w:val="1"/>
          <w:numId w:val="24"/>
        </w:numPr>
        <w:shd w:val="clear" w:color="auto" w:fill="FFFFFF"/>
        <w:spacing w:line="40" w:lineRule="atLeast"/>
        <w:ind w:left="644"/>
        <w:rPr>
          <w:rFonts w:asciiTheme="majorBidi" w:hAnsiTheme="majorBidi" w:cstheme="majorBidi"/>
          <w:bCs/>
          <w:color w:val="000000" w:themeColor="text1"/>
        </w:rPr>
      </w:pPr>
      <w:r w:rsidRPr="00BA0002">
        <w:rPr>
          <w:rFonts w:ascii="Times New Roman" w:hAnsi="Times New Roman" w:cs="Times New Roman"/>
          <w:color w:val="000000" w:themeColor="text1"/>
        </w:rPr>
        <w:t xml:space="preserve">It was </w:t>
      </w:r>
      <w:r w:rsidR="00DD42BC" w:rsidRPr="00BA0002">
        <w:rPr>
          <w:rFonts w:ascii="Times New Roman" w:hAnsi="Times New Roman" w:cs="Times New Roman"/>
          <w:color w:val="000000" w:themeColor="text1"/>
        </w:rPr>
        <w:t xml:space="preserve">proposed, seconded and </w:t>
      </w:r>
      <w:r w:rsidRPr="00BA0002">
        <w:rPr>
          <w:rFonts w:ascii="Times New Roman" w:hAnsi="Times New Roman" w:cs="Times New Roman"/>
          <w:color w:val="000000" w:themeColor="text1"/>
        </w:rPr>
        <w:t xml:space="preserve">agreed that Hugo Fitzgerald should order monkey bars </w:t>
      </w:r>
      <w:r w:rsidR="00BA0002">
        <w:rPr>
          <w:rFonts w:ascii="Times New Roman" w:hAnsi="Times New Roman" w:cs="Times New Roman"/>
          <w:color w:val="000000" w:themeColor="text1"/>
        </w:rPr>
        <w:t xml:space="preserve">from Home </w:t>
      </w:r>
      <w:proofErr w:type="gramStart"/>
      <w:r w:rsidR="00BA0002">
        <w:rPr>
          <w:rFonts w:ascii="Times New Roman" w:hAnsi="Times New Roman" w:cs="Times New Roman"/>
          <w:color w:val="000000" w:themeColor="text1"/>
        </w:rPr>
        <w:t xml:space="preserve">Front </w:t>
      </w:r>
      <w:r w:rsidR="00577E19">
        <w:rPr>
          <w:rFonts w:ascii="Times New Roman" w:hAnsi="Times New Roman" w:cs="Times New Roman"/>
          <w:color w:val="000000" w:themeColor="text1"/>
        </w:rPr>
        <w:t>.</w:t>
      </w:r>
      <w:proofErr w:type="gramEnd"/>
      <w:r w:rsidR="00577E19">
        <w:rPr>
          <w:rFonts w:ascii="Times New Roman" w:hAnsi="Times New Roman" w:cs="Times New Roman"/>
          <w:color w:val="000000" w:themeColor="text1"/>
        </w:rPr>
        <w:t xml:space="preserve"> </w:t>
      </w:r>
      <w:r w:rsidR="00577E19" w:rsidRPr="006C500D">
        <w:rPr>
          <w:rFonts w:asciiTheme="majorBidi" w:hAnsiTheme="majorBidi" w:cstheme="majorBidi"/>
          <w:color w:val="000000" w:themeColor="text1"/>
        </w:rPr>
        <w:t xml:space="preserve">The </w:t>
      </w:r>
      <w:r w:rsidR="00577E19" w:rsidRPr="006C500D">
        <w:rPr>
          <w:rFonts w:asciiTheme="majorBidi" w:hAnsiTheme="majorBidi" w:cstheme="majorBidi"/>
        </w:rPr>
        <w:t>cost was noted as £963 for supply and £595 for fitting (so £1,558 + VAT all in)</w:t>
      </w:r>
    </w:p>
    <w:p w14:paraId="7F8B8674" w14:textId="3774E274" w:rsidR="00DF30ED" w:rsidRPr="00442528" w:rsidRDefault="00DF30ED" w:rsidP="00442528">
      <w:pPr>
        <w:pStyle w:val="ListParagraph"/>
        <w:numPr>
          <w:ilvl w:val="0"/>
          <w:numId w:val="24"/>
        </w:numPr>
        <w:shd w:val="clear" w:color="auto" w:fill="FFFFFF"/>
        <w:spacing w:line="40" w:lineRule="atLeast"/>
        <w:rPr>
          <w:rStyle w:val="Strong"/>
          <w:color w:val="000000" w:themeColor="text1"/>
          <w:kern w:val="2"/>
          <w:sz w:val="22"/>
          <w:szCs w:val="22"/>
          <w14:ligatures w14:val="standardContextual"/>
        </w:rPr>
      </w:pPr>
      <w:r w:rsidRPr="00442528">
        <w:rPr>
          <w:rStyle w:val="Strong"/>
          <w:color w:val="000000" w:themeColor="text1"/>
          <w:kern w:val="2"/>
          <w:sz w:val="22"/>
          <w:szCs w:val="22"/>
          <w14:ligatures w14:val="standardContextual"/>
        </w:rPr>
        <w:t>Committee Reports</w:t>
      </w:r>
    </w:p>
    <w:p w14:paraId="6011ACE4" w14:textId="77777777" w:rsidR="0023072A" w:rsidRPr="0023072A" w:rsidRDefault="00C469A3" w:rsidP="0023072A">
      <w:pPr>
        <w:pStyle w:val="ListParagraph"/>
        <w:numPr>
          <w:ilvl w:val="1"/>
          <w:numId w:val="24"/>
        </w:numPr>
        <w:shd w:val="clear" w:color="auto" w:fill="FFFFFF"/>
        <w:spacing w:line="259" w:lineRule="auto"/>
        <w:rPr>
          <w:rStyle w:val="Strong"/>
          <w:b w:val="0"/>
          <w:bCs w:val="0"/>
          <w:sz w:val="22"/>
          <w:szCs w:val="22"/>
        </w:rPr>
      </w:pPr>
      <w:r w:rsidRPr="00442528">
        <w:rPr>
          <w:rStyle w:val="Strong"/>
          <w:rFonts w:ascii="Times New Roman" w:hAnsi="Times New Roman" w:cs="Times New Roman"/>
          <w:color w:val="000000" w:themeColor="text1"/>
        </w:rPr>
        <w:t>Planning</w:t>
      </w:r>
      <w:r w:rsidR="00AF412B" w:rsidRPr="00442528">
        <w:rPr>
          <w:rStyle w:val="Strong"/>
          <w:rFonts w:ascii="Times New Roman" w:hAnsi="Times New Roman" w:cs="Times New Roman"/>
          <w:color w:val="000000" w:themeColor="text1"/>
        </w:rPr>
        <w:t>:</w:t>
      </w:r>
    </w:p>
    <w:p w14:paraId="05575D8C" w14:textId="71FE2DDB" w:rsidR="00FE240D" w:rsidRPr="00FE240D" w:rsidRDefault="00DD42BC" w:rsidP="00FE240D">
      <w:pPr>
        <w:pStyle w:val="ListParagraph"/>
        <w:numPr>
          <w:ilvl w:val="2"/>
          <w:numId w:val="24"/>
        </w:numPr>
        <w:shd w:val="clear" w:color="auto" w:fill="FFFFFF"/>
        <w:spacing w:line="259" w:lineRule="auto"/>
        <w:contextualSpacing w:val="0"/>
        <w:rPr>
          <w:rFonts w:asciiTheme="majorBidi" w:hAnsiTheme="majorBidi" w:cstheme="majorBidi"/>
        </w:rPr>
      </w:pPr>
      <w:r w:rsidRPr="00C85CEF">
        <w:rPr>
          <w:rFonts w:asciiTheme="majorBidi" w:hAnsiTheme="majorBidi" w:cstheme="majorBidi"/>
          <w:color w:val="000000" w:themeColor="text1"/>
        </w:rPr>
        <w:t xml:space="preserve"> </w:t>
      </w:r>
      <w:r w:rsidR="00FE240D">
        <w:rPr>
          <w:rFonts w:asciiTheme="majorBidi" w:hAnsiTheme="majorBidi" w:cstheme="majorBidi"/>
          <w:color w:val="000000" w:themeColor="text1"/>
        </w:rPr>
        <w:t>It was</w:t>
      </w:r>
      <w:r w:rsidR="00FE240D" w:rsidRPr="00FE240D">
        <w:rPr>
          <w:rFonts w:asciiTheme="majorBidi" w:hAnsiTheme="majorBidi" w:cstheme="majorBidi"/>
        </w:rPr>
        <w:t xml:space="preserve"> note</w:t>
      </w:r>
      <w:r w:rsidR="00FE240D">
        <w:rPr>
          <w:rFonts w:asciiTheme="majorBidi" w:hAnsiTheme="majorBidi" w:cstheme="majorBidi"/>
        </w:rPr>
        <w:t>d</w:t>
      </w:r>
      <w:r w:rsidR="00FE240D" w:rsidRPr="00FE240D">
        <w:rPr>
          <w:rFonts w:asciiTheme="majorBidi" w:hAnsiTheme="majorBidi" w:cstheme="majorBidi"/>
        </w:rPr>
        <w:t xml:space="preserve"> that the Council had repeated its objections to the proposed changes at the Grain Store as the modifications did not address the Council’s concern.</w:t>
      </w:r>
    </w:p>
    <w:p w14:paraId="03AC6B0D" w14:textId="7E2A7A70" w:rsidR="00FE240D" w:rsidRPr="00FE240D" w:rsidRDefault="00FE240D" w:rsidP="00FE240D">
      <w:pPr>
        <w:pStyle w:val="ListParagraph"/>
        <w:numPr>
          <w:ilvl w:val="2"/>
          <w:numId w:val="24"/>
        </w:numPr>
        <w:shd w:val="clear" w:color="auto" w:fill="FFFFFF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It was </w:t>
      </w:r>
      <w:r w:rsidRPr="00FE240D">
        <w:rPr>
          <w:rFonts w:asciiTheme="majorBidi" w:hAnsiTheme="majorBidi" w:cstheme="majorBidi"/>
        </w:rPr>
        <w:t>note</w:t>
      </w:r>
      <w:r>
        <w:rPr>
          <w:rFonts w:asciiTheme="majorBidi" w:hAnsiTheme="majorBidi" w:cstheme="majorBidi"/>
        </w:rPr>
        <w:t>d</w:t>
      </w:r>
      <w:r w:rsidRPr="00FE240D">
        <w:rPr>
          <w:rFonts w:asciiTheme="majorBidi" w:hAnsiTheme="majorBidi" w:cstheme="majorBidi"/>
        </w:rPr>
        <w:t xml:space="preserve"> that the Council had agreed not to respond to: PL/2026/01410; PL/2026/01255; PL/2026/01231; PL/2026/00357; PL/2026/00219; PL/2026/00286; PL/2026/00172</w:t>
      </w:r>
    </w:p>
    <w:p w14:paraId="08938521" w14:textId="7FD2718D" w:rsidR="00FE240D" w:rsidRPr="00FE240D" w:rsidRDefault="00FE240D" w:rsidP="00FE240D">
      <w:pPr>
        <w:pStyle w:val="ListParagraph"/>
        <w:numPr>
          <w:ilvl w:val="2"/>
          <w:numId w:val="24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It was proposed </w:t>
      </w:r>
      <w:r w:rsidR="00867404">
        <w:rPr>
          <w:rFonts w:asciiTheme="majorBidi" w:hAnsiTheme="majorBidi" w:cstheme="majorBidi"/>
        </w:rPr>
        <w:t>seconded</w:t>
      </w:r>
      <w:r>
        <w:rPr>
          <w:rFonts w:asciiTheme="majorBidi" w:hAnsiTheme="majorBidi" w:cstheme="majorBidi"/>
        </w:rPr>
        <w:t xml:space="preserve"> and agreed the Council should support </w:t>
      </w:r>
      <w:r w:rsidRPr="00FE240D">
        <w:rPr>
          <w:rFonts w:asciiTheme="majorBidi" w:hAnsiTheme="majorBidi" w:cstheme="majorBidi"/>
        </w:rPr>
        <w:t>PL/2026/01500.</w:t>
      </w:r>
    </w:p>
    <w:p w14:paraId="23A4066E" w14:textId="1E66E755" w:rsidR="006E56E9" w:rsidRPr="00FE240D" w:rsidRDefault="00BA0002" w:rsidP="006E56E9">
      <w:pPr>
        <w:pStyle w:val="ListParagraph"/>
        <w:numPr>
          <w:ilvl w:val="2"/>
          <w:numId w:val="24"/>
        </w:numPr>
        <w:shd w:val="clear" w:color="auto" w:fill="FFFFFF"/>
        <w:spacing w:line="259" w:lineRule="auto"/>
        <w:contextualSpacing w:val="0"/>
        <w:rPr>
          <w:rFonts w:asciiTheme="majorBidi" w:hAnsiTheme="majorBidi" w:cstheme="majorBidi"/>
        </w:rPr>
      </w:pPr>
      <w:r w:rsidRPr="00FE240D">
        <w:rPr>
          <w:rFonts w:asciiTheme="majorBidi" w:hAnsiTheme="majorBidi" w:cstheme="majorBidi"/>
        </w:rPr>
        <w:t>lease fill in as usual Mike</w:t>
      </w:r>
      <w:r w:rsidR="00DD42BC" w:rsidRPr="00FE240D">
        <w:rPr>
          <w:rFonts w:asciiTheme="majorBidi" w:hAnsiTheme="majorBidi" w:cstheme="majorBidi"/>
        </w:rPr>
        <w:t>.</w:t>
      </w:r>
    </w:p>
    <w:p w14:paraId="6A2768C2" w14:textId="71C481BA" w:rsidR="00E82FC9" w:rsidRPr="00442528" w:rsidRDefault="00E82FC9" w:rsidP="00442528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b/>
          <w:color w:val="000000" w:themeColor="text1"/>
        </w:rPr>
      </w:pPr>
      <w:r w:rsidRPr="00442528">
        <w:rPr>
          <w:rFonts w:ascii="Times New Roman" w:hAnsi="Times New Roman" w:cs="Times New Roman"/>
          <w:b/>
          <w:color w:val="000000" w:themeColor="text1"/>
        </w:rPr>
        <w:t>Highways and Surface Water</w:t>
      </w:r>
    </w:p>
    <w:p w14:paraId="2A9828CD" w14:textId="40E8266E" w:rsidR="00AF412B" w:rsidRPr="00442528" w:rsidRDefault="00D67D13" w:rsidP="00442528">
      <w:pPr>
        <w:pStyle w:val="ListParagraph"/>
        <w:numPr>
          <w:ilvl w:val="2"/>
          <w:numId w:val="24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Nothing to </w:t>
      </w:r>
      <w:r w:rsidR="00867404">
        <w:rPr>
          <w:rFonts w:ascii="Times New Roman" w:hAnsi="Times New Roman" w:cs="Times New Roman"/>
          <w:bCs/>
          <w:color w:val="000000" w:themeColor="text1"/>
        </w:rPr>
        <w:t>report.</w:t>
      </w:r>
    </w:p>
    <w:p w14:paraId="7A3EE39E" w14:textId="0660B903" w:rsidR="0073635B" w:rsidRPr="00442528" w:rsidRDefault="00ED41B8" w:rsidP="00442528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b/>
          <w:color w:val="000000" w:themeColor="text1"/>
        </w:rPr>
      </w:pPr>
      <w:r w:rsidRPr="00442528">
        <w:rPr>
          <w:rFonts w:ascii="Times New Roman" w:hAnsi="Times New Roman" w:cs="Times New Roman"/>
          <w:b/>
          <w:color w:val="000000" w:themeColor="text1"/>
        </w:rPr>
        <w:t>Local</w:t>
      </w:r>
      <w:r w:rsidR="00B82D30" w:rsidRPr="00442528">
        <w:rPr>
          <w:rFonts w:ascii="Times New Roman" w:hAnsi="Times New Roman" w:cs="Times New Roman"/>
          <w:b/>
          <w:color w:val="000000" w:themeColor="text1"/>
        </w:rPr>
        <w:t xml:space="preserve"> Transport</w:t>
      </w:r>
    </w:p>
    <w:p w14:paraId="744C59B3" w14:textId="39F255E0" w:rsidR="0073635B" w:rsidRPr="00442528" w:rsidRDefault="00D67D13" w:rsidP="00442528">
      <w:pPr>
        <w:pStyle w:val="ListParagraph"/>
        <w:numPr>
          <w:ilvl w:val="2"/>
          <w:numId w:val="24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Nothing to </w:t>
      </w:r>
      <w:r w:rsidR="00867404">
        <w:rPr>
          <w:rFonts w:ascii="Times New Roman" w:hAnsi="Times New Roman" w:cs="Times New Roman"/>
          <w:bCs/>
          <w:color w:val="000000" w:themeColor="text1"/>
        </w:rPr>
        <w:t>report.</w:t>
      </w:r>
    </w:p>
    <w:p w14:paraId="6C93E4E1" w14:textId="67E60566" w:rsidR="00B82D30" w:rsidRPr="00442528" w:rsidRDefault="00B82D30" w:rsidP="00442528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color w:val="000000" w:themeColor="text1"/>
        </w:rPr>
      </w:pPr>
      <w:r w:rsidRPr="00442528">
        <w:rPr>
          <w:rFonts w:ascii="Times New Roman" w:hAnsi="Times New Roman" w:cs="Times New Roman"/>
          <w:b/>
          <w:color w:val="000000" w:themeColor="text1"/>
        </w:rPr>
        <w:t>Environmental Matters</w:t>
      </w:r>
    </w:p>
    <w:p w14:paraId="73A346DE" w14:textId="3AC7D49A" w:rsidR="00B82D30" w:rsidRPr="00442528" w:rsidRDefault="00DE6E41" w:rsidP="00442528">
      <w:pPr>
        <w:pStyle w:val="ListParagraph"/>
        <w:numPr>
          <w:ilvl w:val="2"/>
          <w:numId w:val="24"/>
        </w:numPr>
        <w:shd w:val="clear" w:color="auto" w:fill="FFFFFF"/>
        <w:rPr>
          <w:rFonts w:ascii="Times New Roman" w:hAnsi="Times New Roman" w:cs="Times New Roman"/>
          <w:color w:val="000000" w:themeColor="text1"/>
          <w:lang w:eastAsia="en-GB"/>
        </w:rPr>
      </w:pPr>
      <w:r w:rsidRPr="00442528">
        <w:rPr>
          <w:rFonts w:ascii="Times New Roman" w:hAnsi="Times New Roman" w:cs="Times New Roman"/>
          <w:color w:val="000000" w:themeColor="text1"/>
          <w:lang w:eastAsia="en-GB"/>
        </w:rPr>
        <w:t xml:space="preserve">Nothing to </w:t>
      </w:r>
      <w:r w:rsidR="00BC0110" w:rsidRPr="00442528">
        <w:rPr>
          <w:rFonts w:ascii="Times New Roman" w:hAnsi="Times New Roman" w:cs="Times New Roman"/>
          <w:color w:val="000000" w:themeColor="text1"/>
          <w:lang w:eastAsia="en-GB"/>
        </w:rPr>
        <w:t>report.</w:t>
      </w:r>
    </w:p>
    <w:p w14:paraId="59E2A2BE" w14:textId="60F0DFED" w:rsidR="00B82D30" w:rsidRPr="00442528" w:rsidRDefault="00B82D30" w:rsidP="00442528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color w:val="000000" w:themeColor="text1"/>
        </w:rPr>
      </w:pPr>
      <w:r w:rsidRPr="00442528">
        <w:rPr>
          <w:rFonts w:ascii="Times New Roman" w:hAnsi="Times New Roman" w:cs="Times New Roman"/>
          <w:b/>
          <w:color w:val="000000" w:themeColor="text1"/>
        </w:rPr>
        <w:t>Shalbourne Club.</w:t>
      </w:r>
    </w:p>
    <w:p w14:paraId="79F5DBDA" w14:textId="130423ED" w:rsidR="00D67D13" w:rsidRPr="00442528" w:rsidRDefault="00D67D13" w:rsidP="00442528">
      <w:pPr>
        <w:pStyle w:val="ListParagraph"/>
        <w:numPr>
          <w:ilvl w:val="2"/>
          <w:numId w:val="24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Planning for this year’s Classic Car Show has begun</w:t>
      </w:r>
      <w:r w:rsidR="00DD42BC">
        <w:rPr>
          <w:rFonts w:ascii="Times New Roman" w:hAnsi="Times New Roman" w:cs="Times New Roman"/>
          <w:bCs/>
          <w:color w:val="000000" w:themeColor="text1"/>
        </w:rPr>
        <w:t>.</w:t>
      </w:r>
    </w:p>
    <w:p w14:paraId="09F9989C" w14:textId="77777777" w:rsidR="00120A63" w:rsidRPr="00BC6616" w:rsidRDefault="00120A63" w:rsidP="00442528">
      <w:pPr>
        <w:rPr>
          <w:rFonts w:ascii="Times New Roman" w:hAnsi="Times New Roman" w:cs="Times New Roman"/>
          <w:bCs/>
          <w:color w:val="000000" w:themeColor="text1"/>
        </w:rPr>
      </w:pPr>
    </w:p>
    <w:p w14:paraId="71CB52A9" w14:textId="28C76C18" w:rsidR="00FE240D" w:rsidRDefault="00FE240D" w:rsidP="0044252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Governance</w:t>
      </w:r>
    </w:p>
    <w:p w14:paraId="7F40B335" w14:textId="303CA1E2" w:rsidR="00FE240D" w:rsidRDefault="00FE240D" w:rsidP="00FE240D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bCs/>
          <w:color w:val="000000" w:themeColor="text1"/>
        </w:rPr>
      </w:pPr>
      <w:r w:rsidRPr="00FC7D2B">
        <w:rPr>
          <w:rFonts w:ascii="Times New Roman" w:hAnsi="Times New Roman" w:cs="Times New Roman"/>
          <w:bCs/>
          <w:color w:val="000000" w:themeColor="text1"/>
        </w:rPr>
        <w:t>It was proposed seconded and agreed</w:t>
      </w:r>
      <w:r w:rsidR="0063782C">
        <w:rPr>
          <w:rFonts w:ascii="Times New Roman" w:hAnsi="Times New Roman" w:cs="Times New Roman"/>
          <w:bCs/>
          <w:color w:val="000000" w:themeColor="text1"/>
        </w:rPr>
        <w:t xml:space="preserve"> that the Council adhered to the principles of governance as set out in Attachment 1.</w:t>
      </w:r>
      <w:r w:rsidRPr="00FC7D2B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14:paraId="0994DC60" w14:textId="77777777" w:rsidR="00867404" w:rsidRPr="00FC7D2B" w:rsidRDefault="00867404" w:rsidP="00867404">
      <w:pPr>
        <w:ind w:left="360"/>
        <w:rPr>
          <w:rFonts w:ascii="Times New Roman" w:hAnsi="Times New Roman" w:cs="Times New Roman"/>
          <w:bCs/>
          <w:color w:val="000000" w:themeColor="text1"/>
        </w:rPr>
      </w:pPr>
    </w:p>
    <w:p w14:paraId="79CBDFE2" w14:textId="1161D8EA" w:rsidR="00445266" w:rsidRPr="00442528" w:rsidRDefault="00BB3DBE" w:rsidP="0044252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color w:val="000000" w:themeColor="text1"/>
        </w:rPr>
      </w:pPr>
      <w:r w:rsidRPr="00442528">
        <w:rPr>
          <w:rFonts w:ascii="Times New Roman" w:hAnsi="Times New Roman" w:cs="Times New Roman"/>
          <w:b/>
          <w:color w:val="000000" w:themeColor="text1"/>
        </w:rPr>
        <w:t>Finance</w:t>
      </w:r>
    </w:p>
    <w:p w14:paraId="105C05F2" w14:textId="563916A4" w:rsidR="0063782C" w:rsidRPr="0063782C" w:rsidRDefault="0063782C" w:rsidP="0063782C">
      <w:pPr>
        <w:pStyle w:val="ListParagraph"/>
        <w:numPr>
          <w:ilvl w:val="2"/>
          <w:numId w:val="24"/>
        </w:numPr>
        <w:shd w:val="clear" w:color="auto" w:fill="FFFFFF"/>
        <w:spacing w:line="259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It was</w:t>
      </w:r>
      <w:r w:rsidRPr="0063782C">
        <w:rPr>
          <w:rFonts w:asciiTheme="majorBidi" w:hAnsiTheme="majorBidi" w:cstheme="majorBidi"/>
        </w:rPr>
        <w:t xml:space="preserve"> note</w:t>
      </w:r>
      <w:r>
        <w:rPr>
          <w:rFonts w:asciiTheme="majorBidi" w:hAnsiTheme="majorBidi" w:cstheme="majorBidi"/>
        </w:rPr>
        <w:t>d</w:t>
      </w:r>
      <w:r w:rsidRPr="0063782C">
        <w:rPr>
          <w:rFonts w:asciiTheme="majorBidi" w:hAnsiTheme="majorBidi" w:cstheme="majorBidi"/>
        </w:rPr>
        <w:t xml:space="preserve"> that the following payments, anticipated and budgeted for have been made between meetings:</w:t>
      </w:r>
    </w:p>
    <w:p w14:paraId="355CC312" w14:textId="77777777" w:rsidR="0063782C" w:rsidRPr="0063782C" w:rsidRDefault="0063782C" w:rsidP="0063782C">
      <w:pPr>
        <w:pStyle w:val="ListParagraph"/>
        <w:numPr>
          <w:ilvl w:val="3"/>
          <w:numId w:val="24"/>
        </w:numPr>
        <w:shd w:val="clear" w:color="auto" w:fill="FFFFFF"/>
        <w:spacing w:line="259" w:lineRule="auto"/>
        <w:rPr>
          <w:rFonts w:asciiTheme="majorBidi" w:hAnsiTheme="majorBidi" w:cstheme="majorBidi"/>
        </w:rPr>
      </w:pPr>
      <w:r w:rsidRPr="0063782C">
        <w:rPr>
          <w:rFonts w:asciiTheme="majorBidi" w:hAnsiTheme="majorBidi" w:cstheme="majorBidi"/>
        </w:rPr>
        <w:t xml:space="preserve">Playground repairs </w:t>
      </w:r>
      <w:r w:rsidRPr="0063782C">
        <w:rPr>
          <w:rFonts w:asciiTheme="majorBidi" w:hAnsiTheme="majorBidi" w:cstheme="majorBidi"/>
        </w:rPr>
        <w:tab/>
      </w:r>
      <w:r w:rsidRPr="0063782C">
        <w:rPr>
          <w:rFonts w:asciiTheme="majorBidi" w:hAnsiTheme="majorBidi" w:cstheme="majorBidi"/>
        </w:rPr>
        <w:tab/>
        <w:t>-</w:t>
      </w:r>
      <w:r w:rsidRPr="0063782C">
        <w:rPr>
          <w:rFonts w:asciiTheme="majorBidi" w:hAnsiTheme="majorBidi" w:cstheme="majorBidi"/>
        </w:rPr>
        <w:tab/>
        <w:t>£700</w:t>
      </w:r>
    </w:p>
    <w:p w14:paraId="42B45F2F" w14:textId="77777777" w:rsidR="0063782C" w:rsidRPr="0063782C" w:rsidRDefault="0063782C" w:rsidP="0063782C">
      <w:pPr>
        <w:pStyle w:val="ListParagraph"/>
        <w:numPr>
          <w:ilvl w:val="3"/>
          <w:numId w:val="24"/>
        </w:numPr>
        <w:shd w:val="clear" w:color="auto" w:fill="FFFFFF"/>
        <w:spacing w:line="259" w:lineRule="auto"/>
        <w:rPr>
          <w:rFonts w:asciiTheme="majorBidi" w:hAnsiTheme="majorBidi" w:cstheme="majorBidi"/>
        </w:rPr>
      </w:pPr>
      <w:r w:rsidRPr="0063782C">
        <w:rPr>
          <w:rFonts w:asciiTheme="majorBidi" w:hAnsiTheme="majorBidi" w:cstheme="majorBidi"/>
        </w:rPr>
        <w:t>LHFIG for Bagshot signs</w:t>
      </w:r>
      <w:r w:rsidRPr="0063782C">
        <w:rPr>
          <w:rFonts w:asciiTheme="majorBidi" w:hAnsiTheme="majorBidi" w:cstheme="majorBidi"/>
        </w:rPr>
        <w:tab/>
        <w:t>-</w:t>
      </w:r>
      <w:r w:rsidRPr="0063782C">
        <w:rPr>
          <w:rFonts w:asciiTheme="majorBidi" w:hAnsiTheme="majorBidi" w:cstheme="majorBidi"/>
        </w:rPr>
        <w:tab/>
        <w:t>£497.67</w:t>
      </w:r>
    </w:p>
    <w:p w14:paraId="1CB45928" w14:textId="4702C9C2" w:rsidR="0063782C" w:rsidRPr="0063782C" w:rsidRDefault="0063782C" w:rsidP="0063782C">
      <w:pPr>
        <w:pStyle w:val="ListParagraph"/>
        <w:numPr>
          <w:ilvl w:val="2"/>
          <w:numId w:val="24"/>
        </w:numPr>
        <w:shd w:val="clear" w:color="auto" w:fill="FFFFFF"/>
        <w:spacing w:line="259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It was proposed, seconded and agreed that the following payments should be made</w:t>
      </w:r>
      <w:r w:rsidRPr="0063782C">
        <w:rPr>
          <w:rFonts w:asciiTheme="majorBidi" w:hAnsiTheme="majorBidi" w:cstheme="majorBidi"/>
        </w:rPr>
        <w:t>:</w:t>
      </w:r>
    </w:p>
    <w:p w14:paraId="4DCD0728" w14:textId="53700963" w:rsidR="0063782C" w:rsidRPr="0063782C" w:rsidRDefault="0063782C" w:rsidP="0063782C">
      <w:pPr>
        <w:pStyle w:val="ListParagraph"/>
        <w:numPr>
          <w:ilvl w:val="3"/>
          <w:numId w:val="24"/>
        </w:numPr>
        <w:shd w:val="clear" w:color="auto" w:fill="FFFFFF"/>
        <w:spacing w:line="259" w:lineRule="auto"/>
        <w:rPr>
          <w:rFonts w:asciiTheme="majorBidi" w:hAnsiTheme="majorBidi" w:cstheme="majorBidi"/>
        </w:rPr>
      </w:pPr>
      <w:r w:rsidRPr="0063782C">
        <w:rPr>
          <w:rFonts w:asciiTheme="majorBidi" w:hAnsiTheme="majorBidi" w:cstheme="majorBidi"/>
        </w:rPr>
        <w:t>Grant to Mayday Fair</w:t>
      </w:r>
      <w:r w:rsidRPr="0063782C">
        <w:rPr>
          <w:rFonts w:asciiTheme="majorBidi" w:hAnsiTheme="majorBidi" w:cstheme="majorBidi"/>
        </w:rPr>
        <w:tab/>
      </w:r>
      <w:r w:rsidRPr="0063782C">
        <w:rPr>
          <w:rFonts w:asciiTheme="majorBidi" w:hAnsiTheme="majorBidi" w:cstheme="majorBidi"/>
        </w:rPr>
        <w:tab/>
      </w:r>
      <w:r w:rsidRPr="0063782C">
        <w:rPr>
          <w:rFonts w:asciiTheme="majorBidi" w:hAnsiTheme="majorBidi" w:cstheme="majorBidi"/>
        </w:rPr>
        <w:tab/>
      </w:r>
      <w:r w:rsidRPr="0063782C">
        <w:rPr>
          <w:rFonts w:asciiTheme="majorBidi" w:hAnsiTheme="majorBidi" w:cstheme="majorBidi"/>
        </w:rPr>
        <w:tab/>
      </w:r>
      <w:r w:rsidRPr="0063782C">
        <w:rPr>
          <w:rFonts w:asciiTheme="majorBidi" w:hAnsiTheme="majorBidi" w:cstheme="majorBidi"/>
        </w:rPr>
        <w:tab/>
        <w:t>-</w:t>
      </w:r>
      <w:r w:rsidRPr="0063782C">
        <w:rPr>
          <w:rFonts w:asciiTheme="majorBidi" w:hAnsiTheme="majorBidi" w:cstheme="majorBidi"/>
        </w:rPr>
        <w:tab/>
        <w:t>£500</w:t>
      </w:r>
    </w:p>
    <w:p w14:paraId="4D986924" w14:textId="6D0CF74B" w:rsidR="0063782C" w:rsidRPr="0063782C" w:rsidRDefault="0063782C" w:rsidP="0063782C">
      <w:pPr>
        <w:pStyle w:val="ListParagraph"/>
        <w:numPr>
          <w:ilvl w:val="3"/>
          <w:numId w:val="24"/>
        </w:numPr>
        <w:shd w:val="clear" w:color="auto" w:fill="FFFFFF"/>
        <w:spacing w:line="259" w:lineRule="auto"/>
        <w:rPr>
          <w:rFonts w:asciiTheme="majorBidi" w:hAnsiTheme="majorBidi" w:cstheme="majorBidi"/>
        </w:rPr>
      </w:pPr>
      <w:r w:rsidRPr="0063782C">
        <w:rPr>
          <w:rFonts w:asciiTheme="majorBidi" w:hAnsiTheme="majorBidi" w:cstheme="majorBidi"/>
        </w:rPr>
        <w:t>Reimburse chairman for Wix payment for website host-</w:t>
      </w:r>
      <w:r w:rsidRPr="0063782C">
        <w:rPr>
          <w:rFonts w:asciiTheme="majorBidi" w:hAnsiTheme="majorBidi" w:cstheme="majorBidi"/>
        </w:rPr>
        <w:tab/>
        <w:t>£230.40</w:t>
      </w:r>
    </w:p>
    <w:p w14:paraId="6B065B39" w14:textId="27F7BCB8" w:rsidR="0063782C" w:rsidRPr="0063782C" w:rsidRDefault="0063782C" w:rsidP="0063782C">
      <w:pPr>
        <w:pStyle w:val="ListParagraph"/>
        <w:numPr>
          <w:ilvl w:val="3"/>
          <w:numId w:val="24"/>
        </w:numPr>
        <w:shd w:val="clear" w:color="auto" w:fill="FFFFFF"/>
        <w:spacing w:line="259" w:lineRule="auto"/>
        <w:rPr>
          <w:rFonts w:asciiTheme="majorBidi" w:hAnsiTheme="majorBidi" w:cstheme="majorBidi"/>
        </w:rPr>
      </w:pPr>
      <w:r w:rsidRPr="0063782C">
        <w:rPr>
          <w:rFonts w:asciiTheme="majorBidi" w:hAnsiTheme="majorBidi" w:cstheme="majorBidi"/>
        </w:rPr>
        <w:t>Reimburse chairman for Domain fee at EasySpace</w:t>
      </w:r>
      <w:r w:rsidRPr="0063782C">
        <w:rPr>
          <w:rFonts w:asciiTheme="majorBidi" w:hAnsiTheme="majorBidi" w:cstheme="majorBidi"/>
        </w:rPr>
        <w:tab/>
        <w:t>-</w:t>
      </w:r>
      <w:r w:rsidRPr="0063782C">
        <w:rPr>
          <w:rFonts w:asciiTheme="majorBidi" w:hAnsiTheme="majorBidi" w:cstheme="majorBidi"/>
        </w:rPr>
        <w:tab/>
        <w:t>£47.92</w:t>
      </w:r>
    </w:p>
    <w:p w14:paraId="6DE68F0B" w14:textId="3C28206C" w:rsidR="0063782C" w:rsidRPr="0063782C" w:rsidRDefault="0063782C" w:rsidP="0063782C">
      <w:pPr>
        <w:pStyle w:val="ListParagraph"/>
        <w:numPr>
          <w:ilvl w:val="2"/>
          <w:numId w:val="24"/>
        </w:numPr>
        <w:shd w:val="clear" w:color="auto" w:fill="FFFFFF"/>
        <w:spacing w:line="259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The</w:t>
      </w:r>
      <w:r w:rsidRPr="0063782C">
        <w:rPr>
          <w:rFonts w:asciiTheme="majorBidi" w:hAnsiTheme="majorBidi" w:cstheme="majorBidi"/>
        </w:rPr>
        <w:t xml:space="preserve"> balances after the above, Attachment </w:t>
      </w:r>
      <w:r w:rsidR="00577E19">
        <w:rPr>
          <w:rFonts w:asciiTheme="majorBidi" w:hAnsiTheme="majorBidi" w:cstheme="majorBidi"/>
        </w:rPr>
        <w:t>2</w:t>
      </w:r>
      <w:r>
        <w:rPr>
          <w:rFonts w:asciiTheme="majorBidi" w:hAnsiTheme="majorBidi" w:cstheme="majorBidi"/>
        </w:rPr>
        <w:t>, were noted</w:t>
      </w:r>
      <w:r w:rsidRPr="0063782C">
        <w:rPr>
          <w:rFonts w:asciiTheme="majorBidi" w:hAnsiTheme="majorBidi" w:cstheme="majorBidi"/>
        </w:rPr>
        <w:t>.</w:t>
      </w:r>
    </w:p>
    <w:p w14:paraId="410A8438" w14:textId="62F27DBE" w:rsidR="0063782C" w:rsidRPr="0063782C" w:rsidRDefault="0063782C" w:rsidP="0063782C">
      <w:pPr>
        <w:pStyle w:val="ListParagraph"/>
        <w:numPr>
          <w:ilvl w:val="2"/>
          <w:numId w:val="24"/>
        </w:numPr>
        <w:shd w:val="clear" w:color="auto" w:fill="FFFFFF"/>
        <w:spacing w:line="259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It was proposed, seconded and agreed that Nick Shaw-Hardie should be asked to act as internal auditor</w:t>
      </w:r>
      <w:r w:rsidRPr="0063782C">
        <w:rPr>
          <w:rFonts w:asciiTheme="majorBidi" w:hAnsiTheme="majorBidi" w:cstheme="majorBidi"/>
        </w:rPr>
        <w:t>.</w:t>
      </w:r>
      <w:r w:rsidRPr="0063782C">
        <w:rPr>
          <w:rFonts w:asciiTheme="majorBidi" w:hAnsiTheme="majorBidi" w:cstheme="majorBidi"/>
        </w:rPr>
        <w:tab/>
      </w:r>
    </w:p>
    <w:p w14:paraId="122F9C0E" w14:textId="77777777" w:rsidR="005373A5" w:rsidRPr="00BC6616" w:rsidRDefault="005373A5" w:rsidP="00442528">
      <w:pPr>
        <w:rPr>
          <w:rFonts w:ascii="Times New Roman" w:hAnsi="Times New Roman" w:cs="Times New Roman"/>
          <w:b/>
          <w:color w:val="000000" w:themeColor="text1"/>
        </w:rPr>
      </w:pPr>
    </w:p>
    <w:p w14:paraId="619A2F22" w14:textId="18EF3A06" w:rsidR="00F41F50" w:rsidRPr="00442528" w:rsidRDefault="00C22432" w:rsidP="0044252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color w:val="000000" w:themeColor="text1"/>
        </w:rPr>
      </w:pPr>
      <w:r w:rsidRPr="00442528">
        <w:rPr>
          <w:rFonts w:ascii="Times New Roman" w:hAnsi="Times New Roman" w:cs="Times New Roman"/>
          <w:b/>
          <w:color w:val="000000" w:themeColor="text1"/>
        </w:rPr>
        <w:t>Correspondence and Any Other Business</w:t>
      </w:r>
      <w:r w:rsidR="00A229FD" w:rsidRPr="00442528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4C4B89D3" w14:textId="75FBF341" w:rsidR="00786F43" w:rsidRPr="00D22A13" w:rsidRDefault="00BA0002" w:rsidP="00D22A13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It was</w:t>
      </w:r>
      <w:r w:rsidR="0063782C">
        <w:rPr>
          <w:rFonts w:ascii="Times New Roman" w:hAnsi="Times New Roman" w:cs="Times New Roman"/>
          <w:bCs/>
          <w:color w:val="000000" w:themeColor="text1"/>
        </w:rPr>
        <w:t xml:space="preserve"> proposed, seconded </w:t>
      </w:r>
      <w:r w:rsidR="00577E19">
        <w:rPr>
          <w:rFonts w:ascii="Times New Roman" w:hAnsi="Times New Roman" w:cs="Times New Roman"/>
          <w:bCs/>
          <w:color w:val="000000" w:themeColor="text1"/>
        </w:rPr>
        <w:t>and</w:t>
      </w:r>
      <w:r>
        <w:rPr>
          <w:rFonts w:ascii="Times New Roman" w:hAnsi="Times New Roman" w:cs="Times New Roman"/>
          <w:bCs/>
          <w:color w:val="000000" w:themeColor="text1"/>
        </w:rPr>
        <w:t xml:space="preserve"> agreed that the </w:t>
      </w:r>
      <w:r w:rsidR="00577E19">
        <w:rPr>
          <w:rFonts w:ascii="Times New Roman" w:hAnsi="Times New Roman" w:cs="Times New Roman"/>
          <w:bCs/>
          <w:color w:val="000000" w:themeColor="text1"/>
        </w:rPr>
        <w:t xml:space="preserve">Council should fund the provision of refreshments at the Parish </w:t>
      </w:r>
      <w:r w:rsidR="00867404">
        <w:rPr>
          <w:rFonts w:ascii="Times New Roman" w:hAnsi="Times New Roman" w:cs="Times New Roman"/>
          <w:bCs/>
          <w:color w:val="000000" w:themeColor="text1"/>
        </w:rPr>
        <w:t>Assembly</w:t>
      </w:r>
      <w:r w:rsidR="00577E19">
        <w:rPr>
          <w:rFonts w:ascii="Times New Roman" w:hAnsi="Times New Roman" w:cs="Times New Roman"/>
          <w:bCs/>
          <w:color w:val="000000" w:themeColor="text1"/>
        </w:rPr>
        <w:t xml:space="preserve">. </w:t>
      </w:r>
    </w:p>
    <w:p w14:paraId="69A29D3D" w14:textId="4F95E75C" w:rsidR="00D22A13" w:rsidRPr="00442528" w:rsidRDefault="00DE3065" w:rsidP="00D22A13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The Chairman informed the meeting that he will </w:t>
      </w:r>
      <w:r w:rsidR="00577E19">
        <w:rPr>
          <w:rFonts w:ascii="Times New Roman" w:hAnsi="Times New Roman" w:cs="Times New Roman"/>
          <w:bCs/>
          <w:color w:val="000000" w:themeColor="text1"/>
        </w:rPr>
        <w:t xml:space="preserve"> not stand again as Chairman at the </w:t>
      </w:r>
      <w:r>
        <w:rPr>
          <w:rFonts w:ascii="Times New Roman" w:hAnsi="Times New Roman" w:cs="Times New Roman"/>
          <w:bCs/>
          <w:color w:val="000000" w:themeColor="text1"/>
        </w:rPr>
        <w:t xml:space="preserve">next </w:t>
      </w:r>
      <w:r w:rsidR="00577E19">
        <w:rPr>
          <w:rFonts w:ascii="Times New Roman" w:hAnsi="Times New Roman" w:cs="Times New Roman"/>
          <w:bCs/>
          <w:color w:val="000000" w:themeColor="text1"/>
        </w:rPr>
        <w:t>Annual Meeting</w:t>
      </w:r>
      <w:r>
        <w:rPr>
          <w:rFonts w:ascii="Times New Roman" w:hAnsi="Times New Roman" w:cs="Times New Roman"/>
          <w:bCs/>
          <w:color w:val="000000" w:themeColor="text1"/>
        </w:rPr>
        <w:t xml:space="preserve"> in May. He offered his willingness to </w:t>
      </w:r>
      <w:r w:rsidR="00577E19">
        <w:rPr>
          <w:rFonts w:ascii="Times New Roman" w:hAnsi="Times New Roman" w:cs="Times New Roman"/>
          <w:bCs/>
          <w:color w:val="000000" w:themeColor="text1"/>
        </w:rPr>
        <w:t>give every assistance to ensure a smooth</w:t>
      </w:r>
      <w:r>
        <w:rPr>
          <w:rFonts w:ascii="Times New Roman" w:hAnsi="Times New Roman" w:cs="Times New Roman"/>
          <w:bCs/>
          <w:color w:val="000000" w:themeColor="text1"/>
        </w:rPr>
        <w:t xml:space="preserve"> handover.</w:t>
      </w:r>
      <w:r w:rsidR="00577E19">
        <w:rPr>
          <w:rFonts w:ascii="Times New Roman" w:hAnsi="Times New Roman" w:cs="Times New Roman"/>
          <w:bCs/>
          <w:color w:val="000000" w:themeColor="text1"/>
        </w:rPr>
        <w:t xml:space="preserve"> He asked members to consider, before the May meeting who would become the next Chairman. </w:t>
      </w:r>
      <w:r>
        <w:rPr>
          <w:rFonts w:ascii="Times New Roman" w:hAnsi="Times New Roman" w:cs="Times New Roman"/>
          <w:bCs/>
          <w:color w:val="000000" w:themeColor="text1"/>
        </w:rPr>
        <w:t xml:space="preserve"> Dianah Shaw thanked the Chairman for agreeing to act as Chairman for an extra year following last year’s </w:t>
      </w:r>
      <w:r w:rsidR="00867404">
        <w:rPr>
          <w:rFonts w:ascii="Times New Roman" w:hAnsi="Times New Roman" w:cs="Times New Roman"/>
          <w:bCs/>
          <w:color w:val="000000" w:themeColor="text1"/>
        </w:rPr>
        <w:t>election.</w:t>
      </w:r>
    </w:p>
    <w:p w14:paraId="29D286F6" w14:textId="0C15FF56" w:rsidR="00D67B9B" w:rsidRPr="00442528" w:rsidRDefault="00B82D30" w:rsidP="00D22A13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color w:val="000000" w:themeColor="text1"/>
        </w:rPr>
      </w:pPr>
      <w:r w:rsidRPr="00442528">
        <w:rPr>
          <w:rFonts w:ascii="Times New Roman" w:hAnsi="Times New Roman" w:cs="Times New Roman"/>
          <w:color w:val="000000" w:themeColor="text1"/>
        </w:rPr>
        <w:lastRenderedPageBreak/>
        <w:t>The meeting closed at 8.</w:t>
      </w:r>
      <w:r w:rsidR="00BA0002">
        <w:rPr>
          <w:rFonts w:ascii="Times New Roman" w:hAnsi="Times New Roman" w:cs="Times New Roman"/>
          <w:color w:val="000000" w:themeColor="text1"/>
        </w:rPr>
        <w:t>09</w:t>
      </w:r>
      <w:r w:rsidRPr="00442528">
        <w:rPr>
          <w:rFonts w:ascii="Times New Roman" w:hAnsi="Times New Roman" w:cs="Times New Roman"/>
          <w:color w:val="000000" w:themeColor="text1"/>
        </w:rPr>
        <w:t xml:space="preserve">pm. </w:t>
      </w:r>
    </w:p>
    <w:p w14:paraId="5541B9D0" w14:textId="6FFF5A82" w:rsidR="00577E19" w:rsidRDefault="008C7E0D" w:rsidP="004C00AA">
      <w:pPr>
        <w:ind w:left="360"/>
        <w:jc w:val="center"/>
        <w:rPr>
          <w:rFonts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br w:type="page"/>
      </w:r>
      <w:r w:rsidR="00577E19" w:rsidRPr="00577E19">
        <w:rPr>
          <w:rFonts w:cs="Times New Roman"/>
          <w:b/>
          <w:bCs/>
          <w:color w:val="000000" w:themeColor="text1"/>
        </w:rPr>
        <w:lastRenderedPageBreak/>
        <w:t>ATTACHMENT 1</w:t>
      </w:r>
    </w:p>
    <w:p w14:paraId="57599BD1" w14:textId="77777777" w:rsidR="00577E19" w:rsidRPr="007553BA" w:rsidRDefault="00577E19" w:rsidP="00577E19">
      <w:pPr>
        <w:jc w:val="center"/>
        <w:rPr>
          <w:b/>
          <w:bCs/>
          <w:sz w:val="22"/>
          <w:szCs w:val="22"/>
        </w:rPr>
      </w:pPr>
      <w:r w:rsidRPr="007553BA">
        <w:rPr>
          <w:b/>
          <w:bCs/>
          <w:sz w:val="22"/>
          <w:szCs w:val="22"/>
        </w:rPr>
        <w:t>Principles of Governance</w:t>
      </w:r>
    </w:p>
    <w:p w14:paraId="23BB77B2" w14:textId="77777777" w:rsidR="00577E19" w:rsidRDefault="00577E19" w:rsidP="00577E19">
      <w:pPr>
        <w:jc w:val="center"/>
        <w:rPr>
          <w:sz w:val="22"/>
          <w:szCs w:val="22"/>
        </w:rPr>
      </w:pPr>
    </w:p>
    <w:p w14:paraId="69EBA82D" w14:textId="77777777" w:rsidR="00577E19" w:rsidRPr="009F10E0" w:rsidRDefault="00577E19" w:rsidP="00577E19">
      <w:pPr>
        <w:contextualSpacing/>
        <w:jc w:val="center"/>
        <w:rPr>
          <w:b/>
          <w:bCs/>
        </w:rPr>
      </w:pPr>
      <w:r w:rsidRPr="009F10E0">
        <w:rPr>
          <w:b/>
          <w:bCs/>
        </w:rPr>
        <w:t>Governance Questionnaire</w:t>
      </w:r>
    </w:p>
    <w:p w14:paraId="109FAF40" w14:textId="77777777" w:rsidR="00577E19" w:rsidRDefault="00577E19" w:rsidP="00577E19">
      <w:pPr>
        <w:pStyle w:val="ListParagraph"/>
        <w:numPr>
          <w:ilvl w:val="0"/>
          <w:numId w:val="6"/>
        </w:numPr>
        <w:spacing w:after="160" w:line="259" w:lineRule="auto"/>
      </w:pPr>
      <w:r>
        <w:t xml:space="preserve">We have put in place arrangements for effective financial management during the year, and for the preparation of the accounting statements. </w:t>
      </w:r>
      <w:r>
        <w:rPr>
          <w:i/>
        </w:rPr>
        <w:t>Yes. Budget was prepared and agreed by Council. Actual bank balances and expected balances following transactions reported to each meeting.</w:t>
      </w:r>
    </w:p>
    <w:p w14:paraId="5912E91D" w14:textId="77777777" w:rsidR="00577E19" w:rsidRDefault="00577E19" w:rsidP="00577E19">
      <w:pPr>
        <w:pStyle w:val="ListParagraph"/>
        <w:numPr>
          <w:ilvl w:val="0"/>
          <w:numId w:val="6"/>
        </w:numPr>
        <w:spacing w:after="160" w:line="259" w:lineRule="auto"/>
      </w:pPr>
      <w:r>
        <w:t xml:space="preserve">We maintained an adequate system of internal control including measures designed to prevent and detect fraud and corruption and reviewed its effectiveness. </w:t>
      </w:r>
      <w:r>
        <w:rPr>
          <w:i/>
        </w:rPr>
        <w:t>Yes. Actual and expected balances reported, see above. Dual cheque signatories. Original invoices available at each meeting where expenditure was incurred.</w:t>
      </w:r>
    </w:p>
    <w:p w14:paraId="4585E696" w14:textId="77777777" w:rsidR="00577E19" w:rsidRDefault="00577E19" w:rsidP="00577E19">
      <w:pPr>
        <w:pStyle w:val="ListParagraph"/>
        <w:numPr>
          <w:ilvl w:val="0"/>
          <w:numId w:val="6"/>
        </w:numPr>
        <w:spacing w:after="160" w:line="259" w:lineRule="auto"/>
      </w:pPr>
      <w:r w:rsidRPr="00E62756">
        <w:t>We took all reasonable steps to assure ourselves that there are no matters of actual or potential non-compliance with laws, regulations and Proper Practices that could have a significant financial effect on the ability of this authority to conduct its</w:t>
      </w:r>
      <w:r>
        <w:t xml:space="preserve"> business or manage its finance. </w:t>
      </w:r>
      <w:r>
        <w:rPr>
          <w:i/>
        </w:rPr>
        <w:t>Yes. Member of Wilts Association of Local Councils and attendance at Area Board provided early alert of any changes in laws or regulations.</w:t>
      </w:r>
    </w:p>
    <w:p w14:paraId="3CEBD54B" w14:textId="77777777" w:rsidR="00577E19" w:rsidRDefault="00577E19" w:rsidP="00577E19">
      <w:pPr>
        <w:pStyle w:val="ListParagraph"/>
        <w:numPr>
          <w:ilvl w:val="0"/>
          <w:numId w:val="6"/>
        </w:numPr>
        <w:spacing w:after="160" w:line="259" w:lineRule="auto"/>
      </w:pPr>
      <w:r>
        <w:t xml:space="preserve">We provided proper opportunity during the year for the exercise of electors’ rights in accordance with the requirements of the Accounts and Audit Regulations. </w:t>
      </w:r>
      <w:r>
        <w:rPr>
          <w:i/>
        </w:rPr>
        <w:t xml:space="preserve">Yes. Access to accounts advertised widely – noticeboard, Facebook, website. Nobody denied any access. </w:t>
      </w:r>
    </w:p>
    <w:p w14:paraId="3E627F0E" w14:textId="77777777" w:rsidR="00577E19" w:rsidRDefault="00577E19" w:rsidP="00577E19">
      <w:pPr>
        <w:pStyle w:val="ListParagraph"/>
        <w:numPr>
          <w:ilvl w:val="0"/>
          <w:numId w:val="6"/>
        </w:numPr>
        <w:spacing w:after="160" w:line="259" w:lineRule="auto"/>
      </w:pPr>
      <w:r>
        <w:t xml:space="preserve">We carried out an assessment of the risks facing this authority and took appropriate steps to manage those risks, including the introduction of internal controls and/or external insurance cover where required. </w:t>
      </w:r>
      <w:r>
        <w:rPr>
          <w:i/>
        </w:rPr>
        <w:t>Yes. Risks specifically addressed when insurance is reviewed in May.</w:t>
      </w:r>
    </w:p>
    <w:p w14:paraId="63B109A3" w14:textId="77777777" w:rsidR="00577E19" w:rsidRDefault="00577E19" w:rsidP="00577E19">
      <w:pPr>
        <w:pStyle w:val="ListParagraph"/>
        <w:numPr>
          <w:ilvl w:val="0"/>
          <w:numId w:val="6"/>
        </w:numPr>
        <w:spacing w:after="160" w:line="259" w:lineRule="auto"/>
      </w:pPr>
      <w:r>
        <w:t>We maintained throughout the year an adequate and effective system of internal audit of the accounting records and control systems.</w:t>
      </w:r>
      <w:r>
        <w:rPr>
          <w:i/>
        </w:rPr>
        <w:t xml:space="preserve"> Yes. Proportionate, see [1] and [2] above.</w:t>
      </w:r>
      <w:r>
        <w:t xml:space="preserve"> </w:t>
      </w:r>
    </w:p>
    <w:p w14:paraId="19CB8BFB" w14:textId="77777777" w:rsidR="00577E19" w:rsidRDefault="00577E19" w:rsidP="00577E19">
      <w:pPr>
        <w:pStyle w:val="ListParagraph"/>
        <w:numPr>
          <w:ilvl w:val="0"/>
          <w:numId w:val="6"/>
        </w:numPr>
        <w:spacing w:after="160" w:line="259" w:lineRule="auto"/>
      </w:pPr>
      <w:r>
        <w:t xml:space="preserve">We took appropriate action on all matters raised in reports from internal and external audit. </w:t>
      </w:r>
      <w:r>
        <w:rPr>
          <w:i/>
        </w:rPr>
        <w:t>Yes.</w:t>
      </w:r>
    </w:p>
    <w:p w14:paraId="30C5E6E3" w14:textId="77777777" w:rsidR="00577E19" w:rsidRPr="000B5609" w:rsidRDefault="00577E19" w:rsidP="00577E19">
      <w:pPr>
        <w:pStyle w:val="ListParagraph"/>
        <w:numPr>
          <w:ilvl w:val="0"/>
          <w:numId w:val="6"/>
        </w:numPr>
        <w:spacing w:after="160" w:line="259" w:lineRule="auto"/>
        <w:rPr>
          <w:color w:val="000000"/>
        </w:rPr>
      </w:pPr>
      <w:r>
        <w:t xml:space="preserve">We considered whether any litigation, liabilities or commitments, events or transactions, occurring either during or after the year-end, have a financial impact on this authority and, where appropriate, have included them in the accounting statements. </w:t>
      </w:r>
      <w:r w:rsidRPr="000B5609">
        <w:rPr>
          <w:i/>
        </w:rPr>
        <w:t>Yes. Reviewed when agreeing accounts.</w:t>
      </w:r>
    </w:p>
    <w:p w14:paraId="33376FFA" w14:textId="77777777" w:rsidR="00577E19" w:rsidRDefault="00577E19" w:rsidP="00577E19">
      <w:pPr>
        <w:rPr>
          <w:sz w:val="20"/>
          <w:szCs w:val="20"/>
          <w:lang w:eastAsia="en-GB"/>
        </w:rPr>
      </w:pPr>
      <w:r>
        <w:fldChar w:fldCharType="begin"/>
      </w:r>
      <w:r>
        <w:instrText xml:space="preserve"> LINK Excel.Sheet.12 "C:\\Users\\Mike Lockhart\\Documents\\Personal\\Personal\\PC\\Accounts 23, 24\\Draft budget Nov meeting.xlsx" Sheet1!R231C12:R264C16 \a \f 4 \h </w:instrText>
      </w:r>
      <w:r>
        <w:fldChar w:fldCharType="separate"/>
      </w:r>
    </w:p>
    <w:p w14:paraId="70CF97AB" w14:textId="77777777" w:rsidR="00577E19" w:rsidRPr="00E04414" w:rsidRDefault="00577E19" w:rsidP="00577E19">
      <w:pPr>
        <w:rPr>
          <w:color w:val="000000"/>
        </w:rPr>
      </w:pPr>
      <w:r>
        <w:rPr>
          <w:color w:val="000000"/>
        </w:rPr>
        <w:fldChar w:fldCharType="end"/>
      </w:r>
    </w:p>
    <w:p w14:paraId="56B6858A" w14:textId="77777777" w:rsidR="00577E19" w:rsidRPr="00577E19" w:rsidRDefault="00577E19" w:rsidP="00577E19">
      <w:pPr>
        <w:ind w:left="360"/>
        <w:rPr>
          <w:rFonts w:cs="Times New Roman"/>
          <w:b/>
          <w:bCs/>
          <w:color w:val="000000" w:themeColor="text1"/>
        </w:rPr>
      </w:pPr>
    </w:p>
    <w:p w14:paraId="51ABAF89" w14:textId="59BB9533" w:rsidR="00577E19" w:rsidRDefault="00577E19">
      <w:p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br w:type="page"/>
      </w:r>
    </w:p>
    <w:p w14:paraId="0C57B3AD" w14:textId="77777777" w:rsidR="00577E19" w:rsidRPr="00577E19" w:rsidRDefault="00577E19" w:rsidP="004C00AA">
      <w:pPr>
        <w:ind w:left="360"/>
        <w:jc w:val="center"/>
        <w:rPr>
          <w:rFonts w:cs="Times New Roman"/>
          <w:color w:val="000000" w:themeColor="text1"/>
        </w:rPr>
      </w:pPr>
    </w:p>
    <w:p w14:paraId="245FEF49" w14:textId="0D00E65F" w:rsidR="004C00AA" w:rsidRDefault="004C00AA" w:rsidP="004C00AA">
      <w:pPr>
        <w:ind w:left="360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ATTACHMENT </w:t>
      </w:r>
      <w:r w:rsidR="00577E19">
        <w:rPr>
          <w:b/>
          <w:bCs/>
          <w:sz w:val="22"/>
          <w:szCs w:val="22"/>
          <w:u w:val="single"/>
        </w:rPr>
        <w:t>2</w:t>
      </w:r>
    </w:p>
    <w:p w14:paraId="14F424A5" w14:textId="77777777" w:rsidR="00CE22F1" w:rsidRPr="00136376" w:rsidRDefault="00CE22F1" w:rsidP="00CE22F1">
      <w:pPr>
        <w:jc w:val="center"/>
        <w:rPr>
          <w:b/>
          <w:sz w:val="22"/>
          <w:szCs w:val="22"/>
          <w:u w:val="single"/>
        </w:rPr>
      </w:pPr>
      <w:r>
        <w:rPr>
          <w:b/>
          <w:bCs/>
          <w:u w:val="single"/>
        </w:rPr>
        <w:t>B</w:t>
      </w:r>
      <w:r w:rsidRPr="00136376">
        <w:rPr>
          <w:b/>
          <w:sz w:val="22"/>
          <w:szCs w:val="22"/>
          <w:u w:val="single"/>
        </w:rPr>
        <w:t>alances following Meeting.</w:t>
      </w:r>
    </w:p>
    <w:p w14:paraId="752E7906" w14:textId="77777777" w:rsidR="00CE22F1" w:rsidRDefault="00CE22F1" w:rsidP="00CE22F1">
      <w:pPr>
        <w:jc w:val="center"/>
        <w:rPr>
          <w:sz w:val="22"/>
          <w:szCs w:val="22"/>
        </w:rPr>
      </w:pPr>
    </w:p>
    <w:p w14:paraId="12E5C608" w14:textId="77777777" w:rsidR="00CE22F1" w:rsidRDefault="00CE22F1" w:rsidP="00CE22F1">
      <w:pPr>
        <w:jc w:val="center"/>
        <w:rPr>
          <w:sz w:val="22"/>
          <w:szCs w:val="22"/>
        </w:rPr>
      </w:pPr>
    </w:p>
    <w:p w14:paraId="13EAD549" w14:textId="77777777" w:rsidR="00CE22F1" w:rsidRDefault="00CE22F1" w:rsidP="00CE22F1">
      <w:pPr>
        <w:pStyle w:val="ListParagraph"/>
        <w:numPr>
          <w:ilvl w:val="0"/>
          <w:numId w:val="3"/>
        </w:numPr>
        <w:contextualSpacing w:val="0"/>
        <w:rPr>
          <w:b/>
          <w:sz w:val="22"/>
          <w:szCs w:val="22"/>
          <w:u w:val="single"/>
        </w:rPr>
      </w:pPr>
      <w:r w:rsidRPr="0057619C">
        <w:rPr>
          <w:b/>
          <w:sz w:val="22"/>
          <w:szCs w:val="22"/>
          <w:u w:val="single"/>
        </w:rPr>
        <w:t xml:space="preserve"> Current Account</w:t>
      </w:r>
    </w:p>
    <w:p w14:paraId="330503B9" w14:textId="671692F0" w:rsidR="00CE22F1" w:rsidRDefault="00CE22F1" w:rsidP="00CE22F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</w:t>
      </w:r>
      <w:r w:rsidR="00867404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Payment  Receipt Balance</w:t>
      </w:r>
    </w:p>
    <w:p w14:paraId="626C9E81" w14:textId="56255B11" w:rsidR="00CE22F1" w:rsidRDefault="00CE22F1" w:rsidP="00CE22F1">
      <w:pPr>
        <w:rPr>
          <w:sz w:val="20"/>
          <w:szCs w:val="20"/>
          <w:lang w:eastAsia="en-GB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LINK Excel.Sheet.12 "https://d.docs.live.net/ae99eaca3fa9a5ee/Documents/Personal/Personal/PC/Accounts 25%5eJ26/Cash Book 25%5eJ26.xlsx" Sheet1!R301C3:R303C7 \a \f 5 \h  \* MERGEFORMAT </w:instrText>
      </w:r>
      <w:r>
        <w:rPr>
          <w:sz w:val="22"/>
          <w:szCs w:val="22"/>
        </w:rPr>
        <w:fldChar w:fldCharType="separate"/>
      </w:r>
    </w:p>
    <w:p w14:paraId="7C09B3F2" w14:textId="0624B209" w:rsidR="00CE22F1" w:rsidRDefault="00CE22F1" w:rsidP="00CE22F1">
      <w:r>
        <w:rPr>
          <w:sz w:val="22"/>
          <w:szCs w:val="22"/>
        </w:rPr>
        <w:fldChar w:fldCharType="end"/>
      </w:r>
      <w:r w:rsidR="00867404" w:rsidRPr="003E60D5">
        <w:rPr>
          <w:noProof/>
        </w:rPr>
        <w:drawing>
          <wp:inline distT="0" distB="0" distL="0" distR="0" wp14:anchorId="48CEC967" wp14:editId="40114EDB">
            <wp:extent cx="4358640" cy="1394460"/>
            <wp:effectExtent l="0" t="0" r="3810" b="0"/>
            <wp:docPr id="1641655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64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93923" w14:textId="77777777" w:rsidR="00CE22F1" w:rsidRDefault="00CE22F1" w:rsidP="00CE22F1">
      <w:pPr>
        <w:rPr>
          <w:sz w:val="20"/>
          <w:szCs w:val="20"/>
          <w:lang w:eastAsia="en-GB"/>
        </w:rPr>
      </w:pPr>
      <w:r>
        <w:fldChar w:fldCharType="begin"/>
      </w:r>
      <w:r>
        <w:instrText xml:space="preserve"> LINK Excel.Sheet.12 "C:\\Users\\Mikel\\Desktop\\TRANSFER\\Mike Lockhart\\Documents\\Personal\\PC\\Accounts 21,22\\work book 21,22.xlsx" Sheet1!R152C2:R159C6 \a \f 4 \h </w:instrText>
      </w:r>
      <w:r>
        <w:fldChar w:fldCharType="separate"/>
      </w:r>
    </w:p>
    <w:p w14:paraId="6321AEAE" w14:textId="77777777" w:rsidR="00CE22F1" w:rsidRDefault="00CE22F1" w:rsidP="00CE22F1">
      <w:r>
        <w:fldChar w:fldCharType="end"/>
      </w:r>
    </w:p>
    <w:p w14:paraId="1E37478B" w14:textId="77777777" w:rsidR="00CE22F1" w:rsidRDefault="00CE22F1" w:rsidP="00CE22F1"/>
    <w:p w14:paraId="49C05C6A" w14:textId="77777777" w:rsidR="00CE22F1" w:rsidRDefault="00CE22F1" w:rsidP="00CE22F1">
      <w:pPr>
        <w:rPr>
          <w:sz w:val="20"/>
          <w:szCs w:val="20"/>
          <w:lang w:eastAsia="en-GB"/>
        </w:rPr>
      </w:pPr>
      <w:r>
        <w:rPr>
          <w:noProof/>
          <w:lang w:eastAsia="en-GB"/>
        </w:rPr>
        <w:fldChar w:fldCharType="begin"/>
      </w:r>
      <w:r>
        <w:rPr>
          <w:noProof/>
          <w:lang w:eastAsia="en-GB"/>
        </w:rPr>
        <w:instrText xml:space="preserve"> LINK Excel.Sheet.12 "C:\\Users\\Mikel\\Desktop\\TRANSFER\\Mike Lockhart\\Documents\\Personal\\PC\\Accounts 18,19\\Work book 18,19.xlsx" Sheet1!R64C2:R68C6 \a \f 5 \h  \* MERGEFORMAT </w:instrText>
      </w:r>
      <w:r>
        <w:rPr>
          <w:noProof/>
          <w:lang w:eastAsia="en-GB"/>
        </w:rPr>
        <w:fldChar w:fldCharType="separate"/>
      </w:r>
    </w:p>
    <w:p w14:paraId="73A61BD5" w14:textId="77777777" w:rsidR="00CE22F1" w:rsidRDefault="00CE22F1" w:rsidP="00CE22F1">
      <w:pPr>
        <w:rPr>
          <w:b/>
          <w:sz w:val="22"/>
          <w:szCs w:val="22"/>
          <w:u w:val="single"/>
        </w:rPr>
      </w:pPr>
      <w:r>
        <w:rPr>
          <w:noProof/>
          <w:lang w:eastAsia="en-GB"/>
        </w:rPr>
        <w:fldChar w:fldCharType="end"/>
      </w:r>
    </w:p>
    <w:p w14:paraId="4686A59A" w14:textId="77777777" w:rsidR="00CE22F1" w:rsidRDefault="00CE22F1" w:rsidP="00CE22F1">
      <w:pPr>
        <w:pStyle w:val="ListParagraph"/>
        <w:numPr>
          <w:ilvl w:val="0"/>
          <w:numId w:val="3"/>
        </w:numPr>
        <w:contextualSpacing w:val="0"/>
        <w:rPr>
          <w:b/>
          <w:sz w:val="22"/>
          <w:szCs w:val="22"/>
          <w:u w:val="single"/>
        </w:rPr>
      </w:pPr>
      <w:r w:rsidRPr="0057619C">
        <w:rPr>
          <w:b/>
          <w:sz w:val="22"/>
          <w:szCs w:val="22"/>
          <w:u w:val="single"/>
        </w:rPr>
        <w:t xml:space="preserve"> Deposit Account</w:t>
      </w:r>
    </w:p>
    <w:p w14:paraId="368BDC16" w14:textId="4D3074FE" w:rsidR="00CE22F1" w:rsidRPr="00165434" w:rsidRDefault="00CE22F1" w:rsidP="00CE22F1">
      <w:pPr>
        <w:ind w:left="50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</w:t>
      </w:r>
      <w:r w:rsidR="00867404">
        <w:rPr>
          <w:bCs/>
          <w:sz w:val="22"/>
          <w:szCs w:val="22"/>
        </w:rPr>
        <w:t xml:space="preserve">     </w:t>
      </w:r>
      <w:r>
        <w:rPr>
          <w:bCs/>
          <w:sz w:val="22"/>
          <w:szCs w:val="22"/>
        </w:rPr>
        <w:t xml:space="preserve"> Payment      Receipt     Balance</w:t>
      </w:r>
    </w:p>
    <w:tbl>
      <w:tblPr>
        <w:tblW w:w="8520" w:type="dxa"/>
        <w:tblLook w:val="04A0" w:firstRow="1" w:lastRow="0" w:firstColumn="1" w:lastColumn="0" w:noHBand="0" w:noVBand="1"/>
      </w:tblPr>
      <w:tblGrid>
        <w:gridCol w:w="2276"/>
        <w:gridCol w:w="1096"/>
        <w:gridCol w:w="1076"/>
        <w:gridCol w:w="3096"/>
        <w:gridCol w:w="976"/>
      </w:tblGrid>
      <w:tr w:rsidR="00867404" w14:paraId="535205CD" w14:textId="77777777" w:rsidTr="001F18FB">
        <w:trPr>
          <w:trHeight w:val="288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3ECFA" w14:textId="77777777" w:rsidR="00867404" w:rsidRDefault="00867404" w:rsidP="001F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28-Nov-25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72CBA" w14:textId="77777777" w:rsidR="00867404" w:rsidRDefault="00867404" w:rsidP="001F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Interest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BC9CA" w14:textId="77777777" w:rsidR="00867404" w:rsidRDefault="00867404" w:rsidP="001F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92BA4" w14:textId="77777777" w:rsidR="00867404" w:rsidRDefault="00867404" w:rsidP="001F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16.63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C0394" w14:textId="77777777" w:rsidR="00867404" w:rsidRDefault="00867404" w:rsidP="001F18FB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22840</w:t>
            </w:r>
          </w:p>
        </w:tc>
      </w:tr>
      <w:tr w:rsidR="00867404" w14:paraId="4E688242" w14:textId="77777777" w:rsidTr="001F18FB">
        <w:trPr>
          <w:trHeight w:val="288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57CCA" w14:textId="77777777" w:rsidR="00867404" w:rsidRDefault="00867404" w:rsidP="001F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31-Dec-25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119C4" w14:textId="77777777" w:rsidR="00867404" w:rsidRDefault="00867404" w:rsidP="001F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Interest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63983" w14:textId="77777777" w:rsidR="00867404" w:rsidRDefault="00867404" w:rsidP="001F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9311A" w14:textId="77777777" w:rsidR="00867404" w:rsidRDefault="00867404" w:rsidP="001F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19.62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D9C78" w14:textId="77777777" w:rsidR="00867404" w:rsidRDefault="00867404" w:rsidP="001F18FB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22860</w:t>
            </w:r>
          </w:p>
        </w:tc>
      </w:tr>
      <w:tr w:rsidR="00867404" w14:paraId="39C11DC9" w14:textId="77777777" w:rsidTr="001F18FB">
        <w:trPr>
          <w:trHeight w:val="288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9EF93" w14:textId="77777777" w:rsidR="00867404" w:rsidRDefault="00867404" w:rsidP="001F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30-Jan-26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8ACD4" w14:textId="77777777" w:rsidR="00867404" w:rsidRDefault="00867404" w:rsidP="001F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Interest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AED01" w14:textId="77777777" w:rsidR="00867404" w:rsidRDefault="00867404" w:rsidP="001F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2E461" w14:textId="77777777" w:rsidR="00867404" w:rsidRDefault="00867404" w:rsidP="001F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17.85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02CBC" w14:textId="77777777" w:rsidR="00867404" w:rsidRDefault="00867404" w:rsidP="001F18FB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22878</w:t>
            </w:r>
          </w:p>
        </w:tc>
      </w:tr>
      <w:tr w:rsidR="00867404" w14:paraId="0A80A6A9" w14:textId="77777777" w:rsidTr="001F18FB">
        <w:trPr>
          <w:trHeight w:val="288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07AAA" w14:textId="77777777" w:rsidR="00867404" w:rsidRDefault="00867404" w:rsidP="001F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27-Feb-26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EB302" w14:textId="77777777" w:rsidR="00867404" w:rsidRDefault="00867404" w:rsidP="001F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Interest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6391A" w14:textId="77777777" w:rsidR="00867404" w:rsidRDefault="00867404" w:rsidP="001F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9916F" w14:textId="77777777" w:rsidR="00867404" w:rsidRDefault="00867404" w:rsidP="001F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16.67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D13E2" w14:textId="77777777" w:rsidR="00867404" w:rsidRDefault="00867404" w:rsidP="001F18FB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22895</w:t>
            </w:r>
          </w:p>
        </w:tc>
      </w:tr>
    </w:tbl>
    <w:p w14:paraId="56C5CE86" w14:textId="77777777" w:rsidR="00CE22F1" w:rsidRDefault="00CE22F1" w:rsidP="00CE22F1">
      <w:pPr>
        <w:rPr>
          <w:sz w:val="22"/>
          <w:szCs w:val="22"/>
        </w:rPr>
      </w:pPr>
    </w:p>
    <w:p w14:paraId="7D90BC6C" w14:textId="77777777" w:rsidR="00CE22F1" w:rsidRDefault="00CE22F1" w:rsidP="00CE22F1">
      <w:pPr>
        <w:rPr>
          <w:noProof/>
          <w:lang w:eastAsia="en-GB"/>
        </w:rPr>
      </w:pPr>
    </w:p>
    <w:p w14:paraId="349981F5" w14:textId="77777777" w:rsidR="00CE22F1" w:rsidRDefault="00CE22F1" w:rsidP="00CE22F1">
      <w:pPr>
        <w:rPr>
          <w:noProof/>
          <w:lang w:eastAsia="en-GB"/>
        </w:rPr>
      </w:pPr>
    </w:p>
    <w:p w14:paraId="001B5E43" w14:textId="77777777" w:rsidR="00CE22F1" w:rsidRDefault="00CE22F1" w:rsidP="00CE22F1">
      <w:pPr>
        <w:rPr>
          <w:noProof/>
          <w:lang w:eastAsia="en-GB"/>
        </w:rPr>
      </w:pPr>
    </w:p>
    <w:p w14:paraId="34FBE40B" w14:textId="77777777" w:rsidR="00CE22F1" w:rsidRDefault="00CE22F1" w:rsidP="00CE22F1">
      <w:pPr>
        <w:rPr>
          <w:sz w:val="20"/>
          <w:szCs w:val="20"/>
          <w:lang w:eastAsia="en-GB"/>
        </w:rPr>
      </w:pPr>
      <w:r>
        <w:rPr>
          <w:noProof/>
          <w:lang w:eastAsia="en-GB"/>
        </w:rPr>
        <w:fldChar w:fldCharType="begin"/>
      </w:r>
      <w:r>
        <w:rPr>
          <w:noProof/>
          <w:lang w:eastAsia="en-GB"/>
        </w:rPr>
        <w:instrText xml:space="preserve"> LINK Excel.Sheet.12 "C:\\Users\\Mikel\\Desktop\\TRANSFER\\Mike Lockhart\\Documents\\Personal\\PC\\Accounts 20,21\\Copy of Copy of work book 20,21 v3.xlsx" Sheet1!R228C2:R229C6 \a \f 4 \h </w:instrText>
      </w:r>
      <w:r>
        <w:rPr>
          <w:noProof/>
          <w:lang w:eastAsia="en-GB"/>
        </w:rPr>
        <w:fldChar w:fldCharType="separate"/>
      </w:r>
    </w:p>
    <w:p w14:paraId="3E683A36" w14:textId="77777777" w:rsidR="00CE22F1" w:rsidRDefault="00CE22F1" w:rsidP="00CE22F1">
      <w:pPr>
        <w:rPr>
          <w:sz w:val="22"/>
          <w:szCs w:val="22"/>
        </w:rPr>
      </w:pPr>
      <w:r>
        <w:rPr>
          <w:noProof/>
          <w:lang w:eastAsia="en-GB"/>
        </w:rPr>
        <w:fldChar w:fldCharType="end"/>
      </w:r>
    </w:p>
    <w:p w14:paraId="3F8E0508" w14:textId="77777777" w:rsidR="00CE22F1" w:rsidRPr="00C666BB" w:rsidRDefault="00CE22F1" w:rsidP="00CE22F1">
      <w:pPr>
        <w:pStyle w:val="ListParagraph"/>
        <w:numPr>
          <w:ilvl w:val="0"/>
          <w:numId w:val="3"/>
        </w:numPr>
        <w:contextualSpacing w:val="0"/>
        <w:rPr>
          <w:b/>
          <w:bCs/>
          <w:color w:val="000000" w:themeColor="text1"/>
          <w:sz w:val="22"/>
          <w:szCs w:val="22"/>
          <w:lang w:val="en-US"/>
        </w:rPr>
      </w:pPr>
      <w:r w:rsidRPr="00C666BB">
        <w:rPr>
          <w:b/>
          <w:bCs/>
          <w:color w:val="000000" w:themeColor="text1"/>
          <w:sz w:val="22"/>
          <w:szCs w:val="22"/>
          <w:lang w:val="en-US"/>
        </w:rPr>
        <w:t>CIL Account</w:t>
      </w:r>
    </w:p>
    <w:p w14:paraId="4663CE76" w14:textId="77777777" w:rsidR="00CE22F1" w:rsidRPr="00C666BB" w:rsidRDefault="00CE22F1" w:rsidP="00CE22F1">
      <w:pPr>
        <w:rPr>
          <w:b/>
          <w:bCs/>
          <w:color w:val="000000" w:themeColor="text1"/>
          <w:sz w:val="22"/>
          <w:szCs w:val="22"/>
          <w:lang w:val="en-US"/>
        </w:rPr>
      </w:pPr>
      <w:r w:rsidRPr="00C666BB">
        <w:rPr>
          <w:noProof/>
          <w:color w:val="000000" w:themeColor="text1"/>
          <w:sz w:val="22"/>
          <w:szCs w:val="22"/>
          <w:lang w:val="en-US"/>
        </w:rPr>
        <w:drawing>
          <wp:inline distT="0" distB="0" distL="0" distR="0" wp14:anchorId="6638BD8B" wp14:editId="29CC5C6F">
            <wp:extent cx="2644140" cy="800100"/>
            <wp:effectExtent l="0" t="0" r="3810" b="0"/>
            <wp:docPr id="20273185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45470" w14:textId="77777777" w:rsidR="00CE22F1" w:rsidRPr="00C666BB" w:rsidRDefault="00CE22F1" w:rsidP="00CE22F1">
      <w:pPr>
        <w:rPr>
          <w:bCs/>
          <w:color w:val="000000" w:themeColor="text1"/>
          <w:sz w:val="22"/>
          <w:szCs w:val="22"/>
        </w:rPr>
      </w:pPr>
      <w:bookmarkStart w:id="0" w:name="_Hlk72490265"/>
      <w:r w:rsidRPr="00C666BB">
        <w:rPr>
          <w:bCs/>
          <w:color w:val="000000" w:themeColor="text1"/>
          <w:sz w:val="22"/>
          <w:szCs w:val="22"/>
        </w:rPr>
        <w:tab/>
      </w:r>
    </w:p>
    <w:bookmarkEnd w:id="0"/>
    <w:p w14:paraId="21584925" w14:textId="77777777" w:rsidR="00CE22F1" w:rsidRPr="00C666BB" w:rsidRDefault="00CE22F1" w:rsidP="00CE22F1">
      <w:pPr>
        <w:pStyle w:val="ListParagraph"/>
        <w:numPr>
          <w:ilvl w:val="0"/>
          <w:numId w:val="3"/>
        </w:numPr>
        <w:contextualSpacing w:val="0"/>
        <w:rPr>
          <w:b/>
          <w:color w:val="000000" w:themeColor="text1"/>
        </w:rPr>
      </w:pPr>
      <w:r w:rsidRPr="00C666BB">
        <w:rPr>
          <w:b/>
          <w:color w:val="000000" w:themeColor="text1"/>
        </w:rPr>
        <w:t>Commitments</w:t>
      </w:r>
    </w:p>
    <w:p w14:paraId="52FADF0A" w14:textId="77777777" w:rsidR="00CE22F1" w:rsidRPr="00C666BB" w:rsidRDefault="00CE22F1" w:rsidP="00CE22F1">
      <w:pPr>
        <w:rPr>
          <w:b/>
          <w:color w:val="000000" w:themeColor="text1"/>
        </w:rPr>
      </w:pPr>
    </w:p>
    <w:p w14:paraId="7D4B7139" w14:textId="77777777" w:rsidR="00CE22F1" w:rsidRPr="00C666BB" w:rsidRDefault="00CE22F1" w:rsidP="00CE22F1">
      <w:pPr>
        <w:rPr>
          <w:bCs/>
          <w:color w:val="000000" w:themeColor="text1"/>
          <w:sz w:val="22"/>
          <w:szCs w:val="22"/>
        </w:rPr>
      </w:pPr>
      <w:r w:rsidRPr="00C666BB">
        <w:rPr>
          <w:bCs/>
          <w:color w:val="000000" w:themeColor="text1"/>
          <w:sz w:val="22"/>
          <w:szCs w:val="22"/>
        </w:rPr>
        <w:t>LHFIG for Oxenwood Limit</w:t>
      </w:r>
      <w:r w:rsidRPr="00C666BB">
        <w:rPr>
          <w:bCs/>
          <w:color w:val="000000" w:themeColor="text1"/>
          <w:sz w:val="22"/>
          <w:szCs w:val="22"/>
        </w:rPr>
        <w:tab/>
      </w:r>
      <w:r w:rsidRPr="00C666BB">
        <w:rPr>
          <w:bCs/>
          <w:color w:val="000000" w:themeColor="text1"/>
          <w:sz w:val="22"/>
          <w:szCs w:val="22"/>
        </w:rPr>
        <w:tab/>
      </w:r>
      <w:r w:rsidRPr="00C666BB">
        <w:rPr>
          <w:bCs/>
          <w:color w:val="000000" w:themeColor="text1"/>
          <w:sz w:val="22"/>
          <w:szCs w:val="22"/>
        </w:rPr>
        <w:tab/>
      </w:r>
      <w:r w:rsidRPr="00C666BB">
        <w:rPr>
          <w:bCs/>
          <w:color w:val="000000" w:themeColor="text1"/>
          <w:sz w:val="22"/>
          <w:szCs w:val="22"/>
        </w:rPr>
        <w:tab/>
      </w:r>
      <w:r w:rsidRPr="00C666BB">
        <w:rPr>
          <w:bCs/>
          <w:color w:val="000000" w:themeColor="text1"/>
          <w:sz w:val="22"/>
          <w:szCs w:val="22"/>
        </w:rPr>
        <w:tab/>
        <w:t>-</w:t>
      </w:r>
      <w:r w:rsidRPr="00C666BB">
        <w:rPr>
          <w:bCs/>
          <w:color w:val="000000" w:themeColor="text1"/>
          <w:sz w:val="22"/>
          <w:szCs w:val="22"/>
        </w:rPr>
        <w:tab/>
        <w:t>£4000</w:t>
      </w:r>
    </w:p>
    <w:p w14:paraId="1E353A01" w14:textId="2143B737" w:rsidR="00CE22F1" w:rsidRDefault="00CE22F1" w:rsidP="00CE22F1">
      <w:pPr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2 new benches/tables</w:t>
      </w:r>
      <w:r>
        <w:rPr>
          <w:bCs/>
          <w:color w:val="000000" w:themeColor="text1"/>
          <w:sz w:val="22"/>
          <w:szCs w:val="22"/>
        </w:rPr>
        <w:tab/>
      </w:r>
      <w:r>
        <w:rPr>
          <w:bCs/>
          <w:color w:val="000000" w:themeColor="text1"/>
          <w:sz w:val="22"/>
          <w:szCs w:val="22"/>
        </w:rPr>
        <w:tab/>
      </w:r>
      <w:r>
        <w:rPr>
          <w:bCs/>
          <w:color w:val="000000" w:themeColor="text1"/>
          <w:sz w:val="22"/>
          <w:szCs w:val="22"/>
        </w:rPr>
        <w:tab/>
      </w:r>
      <w:r>
        <w:rPr>
          <w:bCs/>
          <w:color w:val="000000" w:themeColor="text1"/>
          <w:sz w:val="22"/>
          <w:szCs w:val="22"/>
        </w:rPr>
        <w:tab/>
      </w:r>
      <w:r>
        <w:rPr>
          <w:bCs/>
          <w:color w:val="000000" w:themeColor="text1"/>
          <w:sz w:val="22"/>
          <w:szCs w:val="22"/>
        </w:rPr>
        <w:tab/>
      </w:r>
      <w:r>
        <w:rPr>
          <w:bCs/>
          <w:color w:val="000000" w:themeColor="text1"/>
          <w:sz w:val="22"/>
          <w:szCs w:val="22"/>
        </w:rPr>
        <w:tab/>
        <w:t>-</w:t>
      </w:r>
      <w:r>
        <w:rPr>
          <w:bCs/>
          <w:color w:val="000000" w:themeColor="text1"/>
          <w:sz w:val="22"/>
          <w:szCs w:val="22"/>
        </w:rPr>
        <w:tab/>
        <w:t>£4</w:t>
      </w:r>
      <w:r w:rsidR="00867404">
        <w:rPr>
          <w:bCs/>
          <w:color w:val="000000" w:themeColor="text1"/>
          <w:sz w:val="22"/>
          <w:szCs w:val="22"/>
        </w:rPr>
        <w:t>58</w:t>
      </w:r>
    </w:p>
    <w:p w14:paraId="707BF202" w14:textId="3F54A849" w:rsidR="00867404" w:rsidRPr="00C666BB" w:rsidRDefault="00867404" w:rsidP="00CE22F1">
      <w:pPr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Monkey Bars</w:t>
      </w:r>
      <w:r>
        <w:rPr>
          <w:bCs/>
          <w:color w:val="000000" w:themeColor="text1"/>
          <w:sz w:val="22"/>
          <w:szCs w:val="22"/>
        </w:rPr>
        <w:tab/>
      </w:r>
      <w:r>
        <w:rPr>
          <w:bCs/>
          <w:color w:val="000000" w:themeColor="text1"/>
          <w:sz w:val="22"/>
          <w:szCs w:val="22"/>
        </w:rPr>
        <w:tab/>
      </w:r>
      <w:r>
        <w:rPr>
          <w:bCs/>
          <w:color w:val="000000" w:themeColor="text1"/>
          <w:sz w:val="22"/>
          <w:szCs w:val="22"/>
        </w:rPr>
        <w:tab/>
      </w:r>
      <w:r>
        <w:rPr>
          <w:bCs/>
          <w:color w:val="000000" w:themeColor="text1"/>
          <w:sz w:val="22"/>
          <w:szCs w:val="22"/>
        </w:rPr>
        <w:tab/>
      </w:r>
      <w:r>
        <w:rPr>
          <w:bCs/>
          <w:color w:val="000000" w:themeColor="text1"/>
          <w:sz w:val="22"/>
          <w:szCs w:val="22"/>
        </w:rPr>
        <w:tab/>
      </w:r>
      <w:r>
        <w:rPr>
          <w:bCs/>
          <w:color w:val="000000" w:themeColor="text1"/>
          <w:sz w:val="22"/>
          <w:szCs w:val="22"/>
        </w:rPr>
        <w:tab/>
      </w:r>
      <w:r>
        <w:rPr>
          <w:bCs/>
          <w:color w:val="000000" w:themeColor="text1"/>
          <w:sz w:val="22"/>
          <w:szCs w:val="22"/>
        </w:rPr>
        <w:tab/>
        <w:t>-</w:t>
      </w:r>
      <w:r>
        <w:rPr>
          <w:bCs/>
          <w:color w:val="000000" w:themeColor="text1"/>
          <w:sz w:val="22"/>
          <w:szCs w:val="22"/>
        </w:rPr>
        <w:tab/>
        <w:t>£1600</w:t>
      </w:r>
    </w:p>
    <w:p w14:paraId="7AFEEF95" w14:textId="77777777" w:rsidR="00CE22F1" w:rsidRPr="00C666BB" w:rsidRDefault="00CE22F1" w:rsidP="00CE22F1">
      <w:pPr>
        <w:rPr>
          <w:b/>
          <w:color w:val="000000" w:themeColor="text1"/>
        </w:rPr>
      </w:pPr>
    </w:p>
    <w:p w14:paraId="213A2250" w14:textId="77777777" w:rsidR="00CE22F1" w:rsidRPr="00C666BB" w:rsidRDefault="00CE22F1" w:rsidP="00CE22F1">
      <w:pPr>
        <w:pStyle w:val="ListParagraph"/>
        <w:numPr>
          <w:ilvl w:val="0"/>
          <w:numId w:val="3"/>
        </w:numPr>
        <w:contextualSpacing w:val="0"/>
        <w:rPr>
          <w:b/>
          <w:bCs/>
          <w:color w:val="000000" w:themeColor="text1"/>
        </w:rPr>
      </w:pPr>
      <w:r w:rsidRPr="00C666BB">
        <w:rPr>
          <w:b/>
          <w:bCs/>
          <w:color w:val="000000" w:themeColor="text1"/>
        </w:rPr>
        <w:t>Bank Balances</w:t>
      </w:r>
    </w:p>
    <w:p w14:paraId="4E432237" w14:textId="77777777" w:rsidR="00CE22F1" w:rsidRPr="00C666BB" w:rsidRDefault="00CE22F1" w:rsidP="00CE22F1">
      <w:pPr>
        <w:rPr>
          <w:rFonts w:ascii="Calibri" w:hAnsi="Calibri"/>
          <w:bCs/>
          <w:color w:val="000000" w:themeColor="text1"/>
          <w:sz w:val="22"/>
          <w:szCs w:val="22"/>
        </w:rPr>
      </w:pPr>
    </w:p>
    <w:p w14:paraId="022B87DD" w14:textId="77777777" w:rsidR="00867404" w:rsidRPr="00C666BB" w:rsidRDefault="00867404" w:rsidP="00867404">
      <w:pPr>
        <w:rPr>
          <w:rFonts w:ascii="Calibri" w:hAnsi="Calibri"/>
          <w:bCs/>
          <w:color w:val="000000" w:themeColor="text1"/>
          <w:sz w:val="22"/>
          <w:szCs w:val="22"/>
        </w:rPr>
      </w:pPr>
      <w:bookmarkStart w:id="1" w:name="_Hlk72490400"/>
      <w:r w:rsidRPr="00C666BB">
        <w:rPr>
          <w:rFonts w:ascii="Calibri" w:hAnsi="Calibri"/>
          <w:bCs/>
          <w:color w:val="000000" w:themeColor="text1"/>
          <w:sz w:val="22"/>
          <w:szCs w:val="22"/>
        </w:rPr>
        <w:t>Current Account</w:t>
      </w:r>
      <w:r w:rsidRPr="00C666BB">
        <w:rPr>
          <w:rFonts w:ascii="Calibri" w:hAnsi="Calibri" w:cs="Calibri"/>
          <w:color w:val="000000" w:themeColor="text1"/>
          <w:sz w:val="22"/>
          <w:szCs w:val="22"/>
        </w:rPr>
        <w:t xml:space="preserve"> at </w:t>
      </w:r>
      <w:r>
        <w:rPr>
          <w:rFonts w:ascii="Calibri" w:hAnsi="Calibri" w:cs="Calibri"/>
          <w:color w:val="000000" w:themeColor="text1"/>
          <w:sz w:val="22"/>
          <w:szCs w:val="22"/>
        </w:rPr>
        <w:t>19 March 26</w:t>
      </w:r>
      <w:r w:rsidRPr="00C666BB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C666BB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C666BB">
        <w:rPr>
          <w:rFonts w:ascii="Calibri" w:hAnsi="Calibri" w:cs="Calibri"/>
          <w:color w:val="000000" w:themeColor="text1"/>
          <w:sz w:val="22"/>
          <w:szCs w:val="22"/>
        </w:rPr>
        <w:tab/>
        <w:t>-</w:t>
      </w:r>
      <w:r w:rsidRPr="00C666BB">
        <w:rPr>
          <w:rFonts w:ascii="Calibri" w:hAnsi="Calibri" w:cs="Calibri"/>
          <w:color w:val="000000" w:themeColor="text1"/>
          <w:sz w:val="22"/>
          <w:szCs w:val="22"/>
        </w:rPr>
        <w:tab/>
        <w:t>£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2948.22 </w:t>
      </w:r>
    </w:p>
    <w:p w14:paraId="0A64C419" w14:textId="13F7C6C1" w:rsidR="00CE22F1" w:rsidRPr="00CE22F1" w:rsidRDefault="00867404" w:rsidP="00CE22F1">
      <w:pPr>
        <w:rPr>
          <w:sz w:val="22"/>
          <w:szCs w:val="22"/>
        </w:rPr>
      </w:pPr>
      <w:r w:rsidRPr="00C666BB">
        <w:rPr>
          <w:rFonts w:ascii="Calibri" w:hAnsi="Calibri"/>
          <w:bCs/>
          <w:color w:val="000000" w:themeColor="text1"/>
          <w:sz w:val="22"/>
          <w:szCs w:val="22"/>
        </w:rPr>
        <w:t>Deposit Account at</w:t>
      </w:r>
      <w:r w:rsidRPr="00C666BB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color w:val="000000" w:themeColor="text1"/>
          <w:sz w:val="22"/>
          <w:szCs w:val="22"/>
        </w:rPr>
        <w:t>19 March 26</w:t>
      </w:r>
      <w:r w:rsidRPr="00C666BB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C666BB">
        <w:rPr>
          <w:rFonts w:ascii="Calibri" w:hAnsi="Calibri" w:cs="Calibri"/>
          <w:color w:val="000000" w:themeColor="text1"/>
          <w:sz w:val="22"/>
          <w:szCs w:val="22"/>
        </w:rPr>
        <w:tab/>
        <w:t xml:space="preserve"> </w:t>
      </w:r>
      <w:r w:rsidRPr="00C666BB">
        <w:rPr>
          <w:rFonts w:ascii="Calibri" w:hAnsi="Calibri" w:cs="Calibri"/>
          <w:color w:val="000000" w:themeColor="text1"/>
          <w:sz w:val="22"/>
          <w:szCs w:val="22"/>
        </w:rPr>
        <w:tab/>
        <w:t>-</w:t>
      </w:r>
      <w:r w:rsidRPr="00C666BB">
        <w:rPr>
          <w:rFonts w:ascii="Calibri" w:hAnsi="Calibri" w:cs="Calibri"/>
          <w:color w:val="000000" w:themeColor="text1"/>
          <w:sz w:val="22"/>
          <w:szCs w:val="22"/>
        </w:rPr>
        <w:tab/>
        <w:t>£</w:t>
      </w:r>
      <w:bookmarkEnd w:id="1"/>
      <w:r>
        <w:rPr>
          <w:rFonts w:ascii="Calibri" w:hAnsi="Calibri" w:cs="Calibri"/>
          <w:color w:val="000000" w:themeColor="text1"/>
          <w:sz w:val="22"/>
          <w:szCs w:val="22"/>
        </w:rPr>
        <w:t>22895</w:t>
      </w:r>
    </w:p>
    <w:sectPr w:rsidR="00CE22F1" w:rsidRPr="00CE22F1" w:rsidSect="00D22A13">
      <w:pgSz w:w="11906" w:h="16838" w:code="9"/>
      <w:pgMar w:top="720" w:right="1440" w:bottom="720" w:left="14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52DC"/>
    <w:multiLevelType w:val="hybridMultilevel"/>
    <w:tmpl w:val="3022FB54"/>
    <w:lvl w:ilvl="0" w:tplc="9796F304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058E520F"/>
    <w:multiLevelType w:val="hybridMultilevel"/>
    <w:tmpl w:val="671C2E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66953"/>
    <w:multiLevelType w:val="multilevel"/>
    <w:tmpl w:val="61D0D04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1457B0"/>
    <w:multiLevelType w:val="hybridMultilevel"/>
    <w:tmpl w:val="849CCD06"/>
    <w:lvl w:ilvl="0" w:tplc="C740885A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C2512BE"/>
    <w:multiLevelType w:val="hybridMultilevel"/>
    <w:tmpl w:val="65FCE692"/>
    <w:lvl w:ilvl="0" w:tplc="9796F304">
      <w:start w:val="9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7620E"/>
    <w:multiLevelType w:val="multilevel"/>
    <w:tmpl w:val="B7A48B7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32" w:hanging="1800"/>
      </w:pPr>
      <w:rPr>
        <w:rFonts w:hint="default"/>
      </w:rPr>
    </w:lvl>
  </w:abstractNum>
  <w:abstractNum w:abstractNumId="6" w15:restartNumberingAfterBreak="0">
    <w:nsid w:val="134043E5"/>
    <w:multiLevelType w:val="multilevel"/>
    <w:tmpl w:val="C1D6E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E738B0"/>
    <w:multiLevelType w:val="hybridMultilevel"/>
    <w:tmpl w:val="DC9038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B6B0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D311B68"/>
    <w:multiLevelType w:val="multilevel"/>
    <w:tmpl w:val="3B8E0D5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22525A57"/>
    <w:multiLevelType w:val="hybridMultilevel"/>
    <w:tmpl w:val="2610A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D1FA9"/>
    <w:multiLevelType w:val="multilevel"/>
    <w:tmpl w:val="AC7EF18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2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32" w:hanging="1800"/>
      </w:pPr>
      <w:rPr>
        <w:rFonts w:hint="default"/>
      </w:rPr>
    </w:lvl>
  </w:abstractNum>
  <w:abstractNum w:abstractNumId="12" w15:restartNumberingAfterBreak="0">
    <w:nsid w:val="2E0F4143"/>
    <w:multiLevelType w:val="multilevel"/>
    <w:tmpl w:val="B5785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02570A"/>
    <w:multiLevelType w:val="multilevel"/>
    <w:tmpl w:val="4B125C0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65775C6"/>
    <w:multiLevelType w:val="multilevel"/>
    <w:tmpl w:val="4B125C0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6C56AE3"/>
    <w:multiLevelType w:val="hybridMultilevel"/>
    <w:tmpl w:val="572A771E"/>
    <w:lvl w:ilvl="0" w:tplc="C9565EC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4268471A"/>
    <w:multiLevelType w:val="hybridMultilevel"/>
    <w:tmpl w:val="C458FEE8"/>
    <w:lvl w:ilvl="0" w:tplc="9796F304">
      <w:start w:val="9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FC0ECC"/>
    <w:multiLevelType w:val="hybridMultilevel"/>
    <w:tmpl w:val="DD267C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0F1C9A"/>
    <w:multiLevelType w:val="hybridMultilevel"/>
    <w:tmpl w:val="09E610F2"/>
    <w:lvl w:ilvl="0" w:tplc="9796F304">
      <w:start w:val="9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E21B6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9DC16FC"/>
    <w:multiLevelType w:val="hybridMultilevel"/>
    <w:tmpl w:val="963E5608"/>
    <w:lvl w:ilvl="0" w:tplc="9796F304">
      <w:start w:val="9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2314956"/>
    <w:multiLevelType w:val="hybridMultilevel"/>
    <w:tmpl w:val="5B24CC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815B80"/>
    <w:multiLevelType w:val="multilevel"/>
    <w:tmpl w:val="0CCC3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F64DA0"/>
    <w:multiLevelType w:val="multilevel"/>
    <w:tmpl w:val="4B125C0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31D6DA1"/>
    <w:multiLevelType w:val="multilevel"/>
    <w:tmpl w:val="61D0D04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5D24750"/>
    <w:multiLevelType w:val="multilevel"/>
    <w:tmpl w:val="386E4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451664"/>
    <w:multiLevelType w:val="multilevel"/>
    <w:tmpl w:val="42EC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5960C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45750968">
    <w:abstractNumId w:val="14"/>
  </w:num>
  <w:num w:numId="2" w16cid:durableId="1719939992">
    <w:abstractNumId w:val="19"/>
  </w:num>
  <w:num w:numId="3" w16cid:durableId="474643517">
    <w:abstractNumId w:val="21"/>
  </w:num>
  <w:num w:numId="4" w16cid:durableId="1982074337">
    <w:abstractNumId w:val="2"/>
  </w:num>
  <w:num w:numId="5" w16cid:durableId="2136946164">
    <w:abstractNumId w:val="24"/>
  </w:num>
  <w:num w:numId="6" w16cid:durableId="1563177324">
    <w:abstractNumId w:val="17"/>
  </w:num>
  <w:num w:numId="7" w16cid:durableId="76483534">
    <w:abstractNumId w:val="9"/>
  </w:num>
  <w:num w:numId="8" w16cid:durableId="1852985740">
    <w:abstractNumId w:val="11"/>
  </w:num>
  <w:num w:numId="9" w16cid:durableId="725106372">
    <w:abstractNumId w:val="5"/>
  </w:num>
  <w:num w:numId="10" w16cid:durableId="1283538275">
    <w:abstractNumId w:val="13"/>
  </w:num>
  <w:num w:numId="11" w16cid:durableId="1492529363">
    <w:abstractNumId w:val="3"/>
  </w:num>
  <w:num w:numId="12" w16cid:durableId="1353529067">
    <w:abstractNumId w:val="27"/>
  </w:num>
  <w:num w:numId="13" w16cid:durableId="1865442306">
    <w:abstractNumId w:val="15"/>
  </w:num>
  <w:num w:numId="14" w16cid:durableId="820314244">
    <w:abstractNumId w:val="23"/>
  </w:num>
  <w:num w:numId="15" w16cid:durableId="1965311947">
    <w:abstractNumId w:val="7"/>
  </w:num>
  <w:num w:numId="16" w16cid:durableId="9301879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3886122">
    <w:abstractNumId w:val="1"/>
  </w:num>
  <w:num w:numId="18" w16cid:durableId="1005328480">
    <w:abstractNumId w:val="20"/>
  </w:num>
  <w:num w:numId="19" w16cid:durableId="1847397256">
    <w:abstractNumId w:val="0"/>
  </w:num>
  <w:num w:numId="20" w16cid:durableId="404496137">
    <w:abstractNumId w:val="16"/>
  </w:num>
  <w:num w:numId="21" w16cid:durableId="898051034">
    <w:abstractNumId w:val="4"/>
  </w:num>
  <w:num w:numId="22" w16cid:durableId="1821071531">
    <w:abstractNumId w:val="18"/>
  </w:num>
  <w:num w:numId="23" w16cid:durableId="965279784">
    <w:abstractNumId w:val="10"/>
  </w:num>
  <w:num w:numId="24" w16cid:durableId="704718133">
    <w:abstractNumId w:val="8"/>
  </w:num>
  <w:num w:numId="25" w16cid:durableId="583340172">
    <w:abstractNumId w:val="12"/>
  </w:num>
  <w:num w:numId="26" w16cid:durableId="185676502">
    <w:abstractNumId w:val="22"/>
  </w:num>
  <w:num w:numId="27" w16cid:durableId="1019745347">
    <w:abstractNumId w:val="25"/>
  </w:num>
  <w:num w:numId="28" w16cid:durableId="758721562">
    <w:abstractNumId w:val="26"/>
  </w:num>
  <w:num w:numId="29" w16cid:durableId="6443133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D30"/>
    <w:rsid w:val="000113D9"/>
    <w:rsid w:val="00014787"/>
    <w:rsid w:val="00016986"/>
    <w:rsid w:val="00017E71"/>
    <w:rsid w:val="00030E35"/>
    <w:rsid w:val="0003296A"/>
    <w:rsid w:val="00060C08"/>
    <w:rsid w:val="00062094"/>
    <w:rsid w:val="00072086"/>
    <w:rsid w:val="00080A7D"/>
    <w:rsid w:val="000868D9"/>
    <w:rsid w:val="00087033"/>
    <w:rsid w:val="00092983"/>
    <w:rsid w:val="00097E33"/>
    <w:rsid w:val="000B23CD"/>
    <w:rsid w:val="000B3C24"/>
    <w:rsid w:val="000B4944"/>
    <w:rsid w:val="000B4E67"/>
    <w:rsid w:val="000C6BBA"/>
    <w:rsid w:val="000D225E"/>
    <w:rsid w:val="00113863"/>
    <w:rsid w:val="00120A63"/>
    <w:rsid w:val="001318DC"/>
    <w:rsid w:val="001377BF"/>
    <w:rsid w:val="001468DB"/>
    <w:rsid w:val="001522D7"/>
    <w:rsid w:val="00154BE8"/>
    <w:rsid w:val="00156489"/>
    <w:rsid w:val="00167EAE"/>
    <w:rsid w:val="00173624"/>
    <w:rsid w:val="00181FC6"/>
    <w:rsid w:val="001B1E04"/>
    <w:rsid w:val="001B3ED8"/>
    <w:rsid w:val="001C2BF4"/>
    <w:rsid w:val="001C3B02"/>
    <w:rsid w:val="001D7400"/>
    <w:rsid w:val="001E0EF5"/>
    <w:rsid w:val="00207D77"/>
    <w:rsid w:val="00221368"/>
    <w:rsid w:val="002217D9"/>
    <w:rsid w:val="0023072A"/>
    <w:rsid w:val="00251B43"/>
    <w:rsid w:val="0026636D"/>
    <w:rsid w:val="00271F5D"/>
    <w:rsid w:val="00274698"/>
    <w:rsid w:val="00293573"/>
    <w:rsid w:val="00293A0E"/>
    <w:rsid w:val="002A4DE3"/>
    <w:rsid w:val="002A55B0"/>
    <w:rsid w:val="002A7D26"/>
    <w:rsid w:val="002B2EF6"/>
    <w:rsid w:val="002D195A"/>
    <w:rsid w:val="002E71B9"/>
    <w:rsid w:val="002E7654"/>
    <w:rsid w:val="002F6F6F"/>
    <w:rsid w:val="003029CB"/>
    <w:rsid w:val="00321712"/>
    <w:rsid w:val="0032434F"/>
    <w:rsid w:val="00326464"/>
    <w:rsid w:val="00331B51"/>
    <w:rsid w:val="00351490"/>
    <w:rsid w:val="003534A8"/>
    <w:rsid w:val="00357E78"/>
    <w:rsid w:val="003671B4"/>
    <w:rsid w:val="00375F06"/>
    <w:rsid w:val="00376A29"/>
    <w:rsid w:val="003978E0"/>
    <w:rsid w:val="00397D17"/>
    <w:rsid w:val="003D1A9D"/>
    <w:rsid w:val="003E0A80"/>
    <w:rsid w:val="00400983"/>
    <w:rsid w:val="00414296"/>
    <w:rsid w:val="00414B62"/>
    <w:rsid w:val="00420172"/>
    <w:rsid w:val="004247B8"/>
    <w:rsid w:val="004262DE"/>
    <w:rsid w:val="00433BA8"/>
    <w:rsid w:val="00433DC8"/>
    <w:rsid w:val="00442528"/>
    <w:rsid w:val="00445266"/>
    <w:rsid w:val="00463382"/>
    <w:rsid w:val="0046662A"/>
    <w:rsid w:val="0047125E"/>
    <w:rsid w:val="004730E9"/>
    <w:rsid w:val="00486E1E"/>
    <w:rsid w:val="0049030C"/>
    <w:rsid w:val="004A2D28"/>
    <w:rsid w:val="004A69C2"/>
    <w:rsid w:val="004C00AA"/>
    <w:rsid w:val="004C18EE"/>
    <w:rsid w:val="004D5D4A"/>
    <w:rsid w:val="004E045C"/>
    <w:rsid w:val="004F0DFE"/>
    <w:rsid w:val="00502F76"/>
    <w:rsid w:val="0051265C"/>
    <w:rsid w:val="00514FF8"/>
    <w:rsid w:val="00517F5C"/>
    <w:rsid w:val="00520EFB"/>
    <w:rsid w:val="00525FB2"/>
    <w:rsid w:val="00531B5D"/>
    <w:rsid w:val="0053273E"/>
    <w:rsid w:val="005373A5"/>
    <w:rsid w:val="00541D80"/>
    <w:rsid w:val="005420B2"/>
    <w:rsid w:val="00551ACC"/>
    <w:rsid w:val="00577E19"/>
    <w:rsid w:val="005827B2"/>
    <w:rsid w:val="00587BFB"/>
    <w:rsid w:val="00590763"/>
    <w:rsid w:val="005941F5"/>
    <w:rsid w:val="005A040A"/>
    <w:rsid w:val="005C0817"/>
    <w:rsid w:val="005C2CB7"/>
    <w:rsid w:val="005C56E8"/>
    <w:rsid w:val="005D2949"/>
    <w:rsid w:val="005E7F70"/>
    <w:rsid w:val="00606998"/>
    <w:rsid w:val="00611586"/>
    <w:rsid w:val="00612153"/>
    <w:rsid w:val="00612216"/>
    <w:rsid w:val="0061495C"/>
    <w:rsid w:val="00617E23"/>
    <w:rsid w:val="0063782C"/>
    <w:rsid w:val="00643387"/>
    <w:rsid w:val="00652169"/>
    <w:rsid w:val="00655E88"/>
    <w:rsid w:val="00656496"/>
    <w:rsid w:val="006772ED"/>
    <w:rsid w:val="00685F20"/>
    <w:rsid w:val="00686BC8"/>
    <w:rsid w:val="0069046D"/>
    <w:rsid w:val="006A4BEA"/>
    <w:rsid w:val="006A5395"/>
    <w:rsid w:val="006C500D"/>
    <w:rsid w:val="006C6B6F"/>
    <w:rsid w:val="006D1E71"/>
    <w:rsid w:val="006D6F5D"/>
    <w:rsid w:val="006E4DE2"/>
    <w:rsid w:val="006E56E9"/>
    <w:rsid w:val="006F3C5B"/>
    <w:rsid w:val="006F43E1"/>
    <w:rsid w:val="00705373"/>
    <w:rsid w:val="00720E09"/>
    <w:rsid w:val="0072732F"/>
    <w:rsid w:val="00734ED9"/>
    <w:rsid w:val="0073635B"/>
    <w:rsid w:val="007677FD"/>
    <w:rsid w:val="00776156"/>
    <w:rsid w:val="00786F43"/>
    <w:rsid w:val="00795505"/>
    <w:rsid w:val="007A01EC"/>
    <w:rsid w:val="007A0E9F"/>
    <w:rsid w:val="007A5977"/>
    <w:rsid w:val="007A6936"/>
    <w:rsid w:val="007A7D71"/>
    <w:rsid w:val="007B0189"/>
    <w:rsid w:val="007B0995"/>
    <w:rsid w:val="007B67C7"/>
    <w:rsid w:val="007C072F"/>
    <w:rsid w:val="007D664F"/>
    <w:rsid w:val="007E04CE"/>
    <w:rsid w:val="007E6C00"/>
    <w:rsid w:val="007F6C0E"/>
    <w:rsid w:val="007F78F8"/>
    <w:rsid w:val="00805530"/>
    <w:rsid w:val="00807415"/>
    <w:rsid w:val="00841F39"/>
    <w:rsid w:val="00843686"/>
    <w:rsid w:val="008478F6"/>
    <w:rsid w:val="00867404"/>
    <w:rsid w:val="00890D16"/>
    <w:rsid w:val="00896DAC"/>
    <w:rsid w:val="008B1677"/>
    <w:rsid w:val="008B4E27"/>
    <w:rsid w:val="008B527B"/>
    <w:rsid w:val="008C6152"/>
    <w:rsid w:val="008C7E0D"/>
    <w:rsid w:val="008E1EFB"/>
    <w:rsid w:val="008F6546"/>
    <w:rsid w:val="009073A5"/>
    <w:rsid w:val="00911DC5"/>
    <w:rsid w:val="00912298"/>
    <w:rsid w:val="009247D9"/>
    <w:rsid w:val="00931D3C"/>
    <w:rsid w:val="009378DA"/>
    <w:rsid w:val="00946ED8"/>
    <w:rsid w:val="009503D4"/>
    <w:rsid w:val="009507B0"/>
    <w:rsid w:val="009533D6"/>
    <w:rsid w:val="00955781"/>
    <w:rsid w:val="009619C0"/>
    <w:rsid w:val="009622DC"/>
    <w:rsid w:val="00964983"/>
    <w:rsid w:val="0098239A"/>
    <w:rsid w:val="00983819"/>
    <w:rsid w:val="009A5816"/>
    <w:rsid w:val="009A5D69"/>
    <w:rsid w:val="009C7508"/>
    <w:rsid w:val="009D51D4"/>
    <w:rsid w:val="009E71C4"/>
    <w:rsid w:val="009F6994"/>
    <w:rsid w:val="00A16105"/>
    <w:rsid w:val="00A20F41"/>
    <w:rsid w:val="00A229FD"/>
    <w:rsid w:val="00A36CCB"/>
    <w:rsid w:val="00A4027C"/>
    <w:rsid w:val="00A40F34"/>
    <w:rsid w:val="00A648ED"/>
    <w:rsid w:val="00A803EC"/>
    <w:rsid w:val="00A81644"/>
    <w:rsid w:val="00AA09F3"/>
    <w:rsid w:val="00AB7B5C"/>
    <w:rsid w:val="00AC19B3"/>
    <w:rsid w:val="00AC1C80"/>
    <w:rsid w:val="00AF412B"/>
    <w:rsid w:val="00AF67F5"/>
    <w:rsid w:val="00B028D8"/>
    <w:rsid w:val="00B4279C"/>
    <w:rsid w:val="00B539F8"/>
    <w:rsid w:val="00B6211A"/>
    <w:rsid w:val="00B721F6"/>
    <w:rsid w:val="00B75079"/>
    <w:rsid w:val="00B82D30"/>
    <w:rsid w:val="00B85F5C"/>
    <w:rsid w:val="00B8783D"/>
    <w:rsid w:val="00B90BE2"/>
    <w:rsid w:val="00BA0002"/>
    <w:rsid w:val="00BA223F"/>
    <w:rsid w:val="00BA2798"/>
    <w:rsid w:val="00BA4E20"/>
    <w:rsid w:val="00BB3DBE"/>
    <w:rsid w:val="00BB5C70"/>
    <w:rsid w:val="00BB75EF"/>
    <w:rsid w:val="00BC0110"/>
    <w:rsid w:val="00BC1EEA"/>
    <w:rsid w:val="00BC6616"/>
    <w:rsid w:val="00BD3608"/>
    <w:rsid w:val="00BE2DDE"/>
    <w:rsid w:val="00BF18DB"/>
    <w:rsid w:val="00C00998"/>
    <w:rsid w:val="00C07B46"/>
    <w:rsid w:val="00C127C8"/>
    <w:rsid w:val="00C20408"/>
    <w:rsid w:val="00C21A7D"/>
    <w:rsid w:val="00C223A5"/>
    <w:rsid w:val="00C22432"/>
    <w:rsid w:val="00C23B78"/>
    <w:rsid w:val="00C27A18"/>
    <w:rsid w:val="00C469A3"/>
    <w:rsid w:val="00C5540A"/>
    <w:rsid w:val="00C6642F"/>
    <w:rsid w:val="00C67F08"/>
    <w:rsid w:val="00C84110"/>
    <w:rsid w:val="00C85CEF"/>
    <w:rsid w:val="00C91E36"/>
    <w:rsid w:val="00CB5AFC"/>
    <w:rsid w:val="00CC248C"/>
    <w:rsid w:val="00CC531A"/>
    <w:rsid w:val="00CE22F1"/>
    <w:rsid w:val="00CE49D5"/>
    <w:rsid w:val="00CF25D4"/>
    <w:rsid w:val="00CF4A3D"/>
    <w:rsid w:val="00D0033D"/>
    <w:rsid w:val="00D0592F"/>
    <w:rsid w:val="00D15FD7"/>
    <w:rsid w:val="00D22A13"/>
    <w:rsid w:val="00D43B87"/>
    <w:rsid w:val="00D46357"/>
    <w:rsid w:val="00D62009"/>
    <w:rsid w:val="00D67B9B"/>
    <w:rsid w:val="00D67D13"/>
    <w:rsid w:val="00D67F42"/>
    <w:rsid w:val="00D97491"/>
    <w:rsid w:val="00DB138E"/>
    <w:rsid w:val="00DC7185"/>
    <w:rsid w:val="00DD0CFD"/>
    <w:rsid w:val="00DD399A"/>
    <w:rsid w:val="00DD42BC"/>
    <w:rsid w:val="00DE3065"/>
    <w:rsid w:val="00DE6E41"/>
    <w:rsid w:val="00DF30ED"/>
    <w:rsid w:val="00E0012D"/>
    <w:rsid w:val="00E15964"/>
    <w:rsid w:val="00E15CEF"/>
    <w:rsid w:val="00E244BC"/>
    <w:rsid w:val="00E3550B"/>
    <w:rsid w:val="00E429F0"/>
    <w:rsid w:val="00E43E22"/>
    <w:rsid w:val="00E622EF"/>
    <w:rsid w:val="00E6387E"/>
    <w:rsid w:val="00E63AEE"/>
    <w:rsid w:val="00E6486F"/>
    <w:rsid w:val="00E82FC9"/>
    <w:rsid w:val="00E85B11"/>
    <w:rsid w:val="00E87D7D"/>
    <w:rsid w:val="00E97CC6"/>
    <w:rsid w:val="00EB2B07"/>
    <w:rsid w:val="00EC5FBB"/>
    <w:rsid w:val="00EC778E"/>
    <w:rsid w:val="00ED198C"/>
    <w:rsid w:val="00ED41B8"/>
    <w:rsid w:val="00EE2508"/>
    <w:rsid w:val="00EE577B"/>
    <w:rsid w:val="00EF1E87"/>
    <w:rsid w:val="00EF2123"/>
    <w:rsid w:val="00EF2A29"/>
    <w:rsid w:val="00EF6C3E"/>
    <w:rsid w:val="00F02D95"/>
    <w:rsid w:val="00F1103C"/>
    <w:rsid w:val="00F41EDE"/>
    <w:rsid w:val="00F41F50"/>
    <w:rsid w:val="00F47D2F"/>
    <w:rsid w:val="00F50697"/>
    <w:rsid w:val="00F527D0"/>
    <w:rsid w:val="00F53F96"/>
    <w:rsid w:val="00F541AC"/>
    <w:rsid w:val="00F56750"/>
    <w:rsid w:val="00F707F8"/>
    <w:rsid w:val="00F76341"/>
    <w:rsid w:val="00F86558"/>
    <w:rsid w:val="00FB486C"/>
    <w:rsid w:val="00FB5EAB"/>
    <w:rsid w:val="00FB7ED1"/>
    <w:rsid w:val="00FC7D2B"/>
    <w:rsid w:val="00FE1709"/>
    <w:rsid w:val="00FE240D"/>
    <w:rsid w:val="00FF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BB1BF5"/>
  <w14:defaultImageDpi w14:val="300"/>
  <w15:docId w15:val="{A9F99A33-8612-4A46-A5E6-DFB9EEA7B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D30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2D30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B82D30"/>
    <w:pPr>
      <w:ind w:left="720"/>
      <w:contextualSpacing/>
    </w:pPr>
    <w:rPr>
      <w:rFonts w:ascii="Cambria" w:eastAsia="MS Mincho" w:hAnsi="Cambria" w:cs="Times New Roman"/>
    </w:rPr>
  </w:style>
  <w:style w:type="paragraph" w:styleId="Revision">
    <w:name w:val="Revision"/>
    <w:hidden/>
    <w:uiPriority w:val="99"/>
    <w:semiHidden/>
    <w:rsid w:val="00955781"/>
  </w:style>
  <w:style w:type="paragraph" w:styleId="BalloonText">
    <w:name w:val="Balloon Text"/>
    <w:basedOn w:val="Normal"/>
    <w:link w:val="BalloonTextChar"/>
    <w:uiPriority w:val="99"/>
    <w:semiHidden/>
    <w:unhideWhenUsed/>
    <w:rsid w:val="005420B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0B2"/>
    <w:rPr>
      <w:rFonts w:ascii="Lucida Grande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D15FD7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664F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664F"/>
    <w:rPr>
      <w:rFonts w:ascii="Calibri" w:eastAsiaTheme="minorHAnsi" w:hAnsi="Calibri"/>
      <w:sz w:val="22"/>
      <w:szCs w:val="21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127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27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27C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27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27C8"/>
    <w:rPr>
      <w:b/>
      <w:bCs/>
      <w:sz w:val="20"/>
      <w:szCs w:val="20"/>
      <w:lang w:val="en-GB"/>
    </w:rPr>
  </w:style>
  <w:style w:type="paragraph" w:customStyle="1" w:styleId="paragraph">
    <w:name w:val="paragraph"/>
    <w:basedOn w:val="Normal"/>
    <w:rsid w:val="0026636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26636D"/>
  </w:style>
  <w:style w:type="character" w:customStyle="1" w:styleId="eop">
    <w:name w:val="eop"/>
    <w:basedOn w:val="DefaultParagraphFont"/>
    <w:rsid w:val="0026636D"/>
  </w:style>
  <w:style w:type="paragraph" w:customStyle="1" w:styleId="s21">
    <w:name w:val="s21"/>
    <w:basedOn w:val="Normal"/>
    <w:rsid w:val="00D67F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character" w:customStyle="1" w:styleId="s20">
    <w:name w:val="s20"/>
    <w:basedOn w:val="DefaultParagraphFont"/>
    <w:rsid w:val="00D67F42"/>
  </w:style>
  <w:style w:type="paragraph" w:customStyle="1" w:styleId="s23">
    <w:name w:val="s23"/>
    <w:basedOn w:val="Normal"/>
    <w:rsid w:val="00D67F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character" w:customStyle="1" w:styleId="s22">
    <w:name w:val="s22"/>
    <w:basedOn w:val="DefaultParagraphFont"/>
    <w:rsid w:val="00D67F42"/>
  </w:style>
  <w:style w:type="character" w:customStyle="1" w:styleId="apple-converted-space">
    <w:name w:val="apple-converted-space"/>
    <w:basedOn w:val="DefaultParagraphFont"/>
    <w:rsid w:val="00D67F42"/>
  </w:style>
  <w:style w:type="paragraph" w:customStyle="1" w:styleId="s25">
    <w:name w:val="s25"/>
    <w:basedOn w:val="Normal"/>
    <w:rsid w:val="00D67F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character" w:customStyle="1" w:styleId="s24">
    <w:name w:val="s24"/>
    <w:basedOn w:val="DefaultParagraphFont"/>
    <w:rsid w:val="00D67F42"/>
  </w:style>
  <w:style w:type="character" w:customStyle="1" w:styleId="s26">
    <w:name w:val="s26"/>
    <w:basedOn w:val="DefaultParagraphFont"/>
    <w:rsid w:val="00D67F42"/>
  </w:style>
  <w:style w:type="character" w:customStyle="1" w:styleId="s27">
    <w:name w:val="s27"/>
    <w:basedOn w:val="DefaultParagraphFont"/>
    <w:rsid w:val="00D67F42"/>
  </w:style>
  <w:style w:type="paragraph" w:customStyle="1" w:styleId="s28">
    <w:name w:val="s28"/>
    <w:basedOn w:val="Normal"/>
    <w:rsid w:val="00D67F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character" w:customStyle="1" w:styleId="s29">
    <w:name w:val="s29"/>
    <w:basedOn w:val="DefaultParagraphFont"/>
    <w:rsid w:val="00D67F42"/>
  </w:style>
  <w:style w:type="paragraph" w:customStyle="1" w:styleId="s30">
    <w:name w:val="s30"/>
    <w:basedOn w:val="Normal"/>
    <w:rsid w:val="00D67F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paragraph" w:customStyle="1" w:styleId="s32">
    <w:name w:val="s32"/>
    <w:basedOn w:val="Normal"/>
    <w:rsid w:val="00D67F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character" w:customStyle="1" w:styleId="s31">
    <w:name w:val="s31"/>
    <w:basedOn w:val="DefaultParagraphFont"/>
    <w:rsid w:val="00D67F42"/>
  </w:style>
  <w:style w:type="character" w:customStyle="1" w:styleId="s33">
    <w:name w:val="s33"/>
    <w:basedOn w:val="DefaultParagraphFont"/>
    <w:rsid w:val="00D67F42"/>
  </w:style>
  <w:style w:type="paragraph" w:customStyle="1" w:styleId="s13">
    <w:name w:val="s13"/>
    <w:basedOn w:val="Normal"/>
    <w:rsid w:val="00D67F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character" w:customStyle="1" w:styleId="s8">
    <w:name w:val="s8"/>
    <w:basedOn w:val="DefaultParagraphFont"/>
    <w:rsid w:val="00D67F42"/>
  </w:style>
  <w:style w:type="paragraph" w:customStyle="1" w:styleId="s35">
    <w:name w:val="s35"/>
    <w:basedOn w:val="Normal"/>
    <w:rsid w:val="00D67F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paragraph" w:customStyle="1" w:styleId="s37">
    <w:name w:val="s37"/>
    <w:basedOn w:val="Normal"/>
    <w:rsid w:val="00D67F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character" w:customStyle="1" w:styleId="s36">
    <w:name w:val="s36"/>
    <w:basedOn w:val="DefaultParagraphFont"/>
    <w:rsid w:val="00D67F42"/>
  </w:style>
  <w:style w:type="paragraph" w:customStyle="1" w:styleId="s38">
    <w:name w:val="s38"/>
    <w:basedOn w:val="Normal"/>
    <w:rsid w:val="00D67F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character" w:customStyle="1" w:styleId="s11">
    <w:name w:val="s11"/>
    <w:basedOn w:val="DefaultParagraphFont"/>
    <w:rsid w:val="00D67F42"/>
  </w:style>
  <w:style w:type="paragraph" w:customStyle="1" w:styleId="s2">
    <w:name w:val="s2"/>
    <w:basedOn w:val="Normal"/>
    <w:rsid w:val="00D67F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paragraph" w:customStyle="1" w:styleId="s3">
    <w:name w:val="s3"/>
    <w:basedOn w:val="Normal"/>
    <w:rsid w:val="00D67F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character" w:customStyle="1" w:styleId="s4">
    <w:name w:val="s4"/>
    <w:basedOn w:val="DefaultParagraphFont"/>
    <w:rsid w:val="00D67F42"/>
  </w:style>
  <w:style w:type="character" w:customStyle="1" w:styleId="s39">
    <w:name w:val="s39"/>
    <w:basedOn w:val="DefaultParagraphFont"/>
    <w:rsid w:val="00D67F42"/>
  </w:style>
  <w:style w:type="paragraph" w:customStyle="1" w:styleId="s14">
    <w:name w:val="s14"/>
    <w:basedOn w:val="Normal"/>
    <w:rsid w:val="00D67F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paragraph" w:customStyle="1" w:styleId="s42">
    <w:name w:val="s42"/>
    <w:basedOn w:val="Normal"/>
    <w:rsid w:val="00D67F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paragraph" w:customStyle="1" w:styleId="s6">
    <w:name w:val="s6"/>
    <w:basedOn w:val="Normal"/>
    <w:rsid w:val="00D67F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paragraph" w:customStyle="1" w:styleId="s44">
    <w:name w:val="s44"/>
    <w:basedOn w:val="Normal"/>
    <w:rsid w:val="00D67F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paragraph" w:customStyle="1" w:styleId="s46">
    <w:name w:val="s46"/>
    <w:basedOn w:val="Normal"/>
    <w:rsid w:val="00D67F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paragraph" w:customStyle="1" w:styleId="s48">
    <w:name w:val="s48"/>
    <w:basedOn w:val="Normal"/>
    <w:rsid w:val="00D67F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character" w:customStyle="1" w:styleId="s47">
    <w:name w:val="s47"/>
    <w:basedOn w:val="DefaultParagraphFont"/>
    <w:rsid w:val="00D67F42"/>
  </w:style>
  <w:style w:type="paragraph" w:customStyle="1" w:styleId="s50">
    <w:name w:val="s50"/>
    <w:basedOn w:val="Normal"/>
    <w:rsid w:val="00D67F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character" w:customStyle="1" w:styleId="s49">
    <w:name w:val="s49"/>
    <w:basedOn w:val="DefaultParagraphFont"/>
    <w:rsid w:val="00D67F42"/>
  </w:style>
  <w:style w:type="paragraph" w:customStyle="1" w:styleId="s52">
    <w:name w:val="s52"/>
    <w:basedOn w:val="Normal"/>
    <w:rsid w:val="00D67F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character" w:customStyle="1" w:styleId="s51">
    <w:name w:val="s51"/>
    <w:basedOn w:val="DefaultParagraphFont"/>
    <w:rsid w:val="00D67F42"/>
  </w:style>
  <w:style w:type="paragraph" w:customStyle="1" w:styleId="s53">
    <w:name w:val="s53"/>
    <w:basedOn w:val="Normal"/>
    <w:rsid w:val="00D67F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paragraph" w:customStyle="1" w:styleId="s55">
    <w:name w:val="s55"/>
    <w:basedOn w:val="Normal"/>
    <w:rsid w:val="00D67F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character" w:customStyle="1" w:styleId="s54">
    <w:name w:val="s54"/>
    <w:basedOn w:val="DefaultParagraphFont"/>
    <w:rsid w:val="00D67F42"/>
  </w:style>
  <w:style w:type="paragraph" w:customStyle="1" w:styleId="s56">
    <w:name w:val="s56"/>
    <w:basedOn w:val="Normal"/>
    <w:rsid w:val="00D67F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character" w:customStyle="1" w:styleId="s57">
    <w:name w:val="s57"/>
    <w:basedOn w:val="DefaultParagraphFont"/>
    <w:rsid w:val="00D67F42"/>
  </w:style>
  <w:style w:type="paragraph" w:customStyle="1" w:styleId="s60">
    <w:name w:val="s60"/>
    <w:basedOn w:val="Normal"/>
    <w:rsid w:val="00D67F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paragraph" w:customStyle="1" w:styleId="s61">
    <w:name w:val="s61"/>
    <w:basedOn w:val="Normal"/>
    <w:rsid w:val="00D67F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character" w:customStyle="1" w:styleId="s62">
    <w:name w:val="s62"/>
    <w:basedOn w:val="DefaultParagraphFont"/>
    <w:rsid w:val="00D67F42"/>
  </w:style>
  <w:style w:type="paragraph" w:customStyle="1" w:styleId="s64">
    <w:name w:val="s64"/>
    <w:basedOn w:val="Normal"/>
    <w:rsid w:val="00D67F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character" w:customStyle="1" w:styleId="s65">
    <w:name w:val="s65"/>
    <w:basedOn w:val="DefaultParagraphFont"/>
    <w:rsid w:val="00D67F42"/>
  </w:style>
  <w:style w:type="paragraph" w:customStyle="1" w:styleId="s66">
    <w:name w:val="s66"/>
    <w:basedOn w:val="Normal"/>
    <w:rsid w:val="00D67F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table" w:styleId="TableGrid">
    <w:name w:val="Table Grid"/>
    <w:basedOn w:val="TableNormal"/>
    <w:uiPriority w:val="59"/>
    <w:rsid w:val="008F6546"/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4C00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869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029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806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518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423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7047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6043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81937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9732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6973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36FD7-FDF1-914A-B681-C2BC6857F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1240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Dianah Shaw</dc:creator>
  <cp:keywords/>
  <dc:description/>
  <cp:lastModifiedBy>Dianah Shaw</cp:lastModifiedBy>
  <cp:revision>6</cp:revision>
  <dcterms:created xsi:type="dcterms:W3CDTF">2026-04-28T10:33:00Z</dcterms:created>
  <dcterms:modified xsi:type="dcterms:W3CDTF">2026-04-28T15:58:00Z</dcterms:modified>
</cp:coreProperties>
</file>